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CF" w:rsidRDefault="00DB20D5">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 xml:space="preserve">双周粮油市场价格监测报告 </w:t>
      </w:r>
    </w:p>
    <w:p w:rsidR="000843CF" w:rsidRDefault="00DB20D5">
      <w:pPr>
        <w:pStyle w:val="New0"/>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（10月1</w:t>
      </w:r>
      <w:r w:rsidR="00C3578E">
        <w:rPr>
          <w:rFonts w:ascii="方正楷体简体" w:eastAsia="方正楷体简体" w:hAnsi="方正楷体简体" w:cs="方正楷体简体"/>
          <w:sz w:val="32"/>
          <w:szCs w:val="32"/>
          <w:shd w:val="clear" w:color="auto" w:fill="FFFFFF"/>
          <w:lang w:bidi="ar"/>
        </w:rPr>
        <w:t>6</w:t>
      </w:r>
      <w:r>
        <w:rPr>
          <w:rFonts w:ascii="方正楷体简体" w:eastAsia="方正楷体简体" w:hAnsi="方正楷体简体" w:cs="方正楷体简体" w:hint="eastAsia"/>
          <w:sz w:val="32"/>
          <w:szCs w:val="32"/>
          <w:shd w:val="clear" w:color="auto" w:fill="FFFFFF"/>
          <w:lang w:bidi="ar"/>
        </w:rPr>
        <w:t>日至</w:t>
      </w:r>
      <w:r w:rsidR="00C3578E">
        <w:rPr>
          <w:rFonts w:ascii="方正楷体简体" w:eastAsia="方正楷体简体" w:hAnsi="方正楷体简体" w:cs="方正楷体简体"/>
          <w:sz w:val="32"/>
          <w:szCs w:val="32"/>
          <w:shd w:val="clear" w:color="auto" w:fill="FFFFFF"/>
          <w:lang w:bidi="ar"/>
        </w:rPr>
        <w:t>30</w:t>
      </w:r>
      <w:r>
        <w:rPr>
          <w:rFonts w:ascii="方正楷体简体" w:eastAsia="方正楷体简体" w:hAnsi="方正楷体简体" w:cs="方正楷体简体" w:hint="eastAsia"/>
          <w:sz w:val="32"/>
          <w:szCs w:val="32"/>
          <w:shd w:val="clear" w:color="auto" w:fill="FFFFFF"/>
          <w:lang w:bidi="ar"/>
        </w:rPr>
        <w:t>日）</w:t>
      </w:r>
    </w:p>
    <w:p w:rsidR="000843CF" w:rsidRDefault="000843CF">
      <w:pPr>
        <w:pStyle w:val="New0"/>
        <w:spacing w:line="375" w:lineRule="atLeast"/>
        <w:jc w:val="center"/>
        <w:rPr>
          <w:rFonts w:eastAsia="仿宋"/>
          <w:sz w:val="32"/>
          <w:szCs w:val="32"/>
          <w:shd w:val="clear" w:color="auto" w:fill="FFFFFF"/>
          <w:lang w:bidi="ar"/>
        </w:rPr>
      </w:pPr>
    </w:p>
    <w:p w:rsidR="00C3578E" w:rsidRPr="00C3578E" w:rsidRDefault="00C3578E" w:rsidP="00C3578E">
      <w:pPr>
        <w:pStyle w:val="New0"/>
        <w:spacing w:line="375" w:lineRule="atLeast"/>
        <w:ind w:firstLineChars="200" w:firstLine="640"/>
        <w:rPr>
          <w:rFonts w:ascii="Times New Roman" w:eastAsia="方正仿宋简体" w:hAnsi="Times New Roman" w:cs="Times New Roman" w:hint="eastAsia"/>
          <w:sz w:val="32"/>
          <w:szCs w:val="32"/>
          <w:shd w:val="clear" w:color="auto" w:fill="FFFFFF"/>
        </w:rPr>
      </w:pPr>
      <w:bookmarkStart w:id="0" w:name="_GoBack"/>
      <w:bookmarkEnd w:id="0"/>
      <w:r w:rsidRPr="00C3578E">
        <w:rPr>
          <w:rFonts w:ascii="Times New Roman" w:eastAsia="方正仿宋简体" w:hAnsi="Times New Roman" w:cs="Times New Roman" w:hint="eastAsia"/>
          <w:sz w:val="32"/>
          <w:szCs w:val="32"/>
          <w:shd w:val="clear" w:color="auto" w:fill="FFFFFF"/>
        </w:rPr>
        <w:t>本报告期，省内粮油市场价格走势与国内走势基本一致，各主要粮油品种价格保持稳定。国内方面，中晚籼稻收购量同比增加，临储玉米成交突破</w:t>
      </w:r>
      <w:r w:rsidRPr="00C3578E">
        <w:rPr>
          <w:rFonts w:ascii="Times New Roman" w:eastAsia="方正仿宋简体" w:hAnsi="Times New Roman" w:cs="Times New Roman" w:hint="eastAsia"/>
          <w:sz w:val="32"/>
          <w:szCs w:val="32"/>
          <w:shd w:val="clear" w:color="auto" w:fill="FFFFFF"/>
        </w:rPr>
        <w:t>1</w:t>
      </w:r>
      <w:r w:rsidRPr="00C3578E">
        <w:rPr>
          <w:rFonts w:ascii="Times New Roman" w:eastAsia="方正仿宋简体" w:hAnsi="Times New Roman" w:cs="Times New Roman" w:hint="eastAsia"/>
          <w:sz w:val="32"/>
          <w:szCs w:val="32"/>
          <w:shd w:val="clear" w:color="auto" w:fill="FFFFFF"/>
        </w:rPr>
        <w:t>亿吨，大豆压榨量继续增加，豆油库存充足。国际方面，本报告期，芝加哥期货交易所（</w:t>
      </w:r>
      <w:r w:rsidRPr="00C3578E">
        <w:rPr>
          <w:rFonts w:ascii="Times New Roman" w:eastAsia="方正仿宋简体" w:hAnsi="Times New Roman" w:cs="Times New Roman" w:hint="eastAsia"/>
          <w:sz w:val="32"/>
          <w:szCs w:val="32"/>
          <w:shd w:val="clear" w:color="auto" w:fill="FFFFFF"/>
        </w:rPr>
        <w:t>CBOT</w:t>
      </w:r>
      <w:r w:rsidRPr="00C3578E">
        <w:rPr>
          <w:rFonts w:ascii="Times New Roman" w:eastAsia="方正仿宋简体" w:hAnsi="Times New Roman" w:cs="Times New Roman" w:hint="eastAsia"/>
          <w:sz w:val="32"/>
          <w:szCs w:val="32"/>
          <w:shd w:val="clear" w:color="auto" w:fill="FFFFFF"/>
        </w:rPr>
        <w:t>）小麦、玉米和大豆的价格出现不同程度下降，美元升值、收获进度好于预期等是波动的主要影响因素。</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一、稻米</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（一）省内新季晚籼稻收购价格略降，大米价格平稳。本报告期，普通晚籼稻收购价</w:t>
      </w:r>
      <w:r w:rsidRPr="00C3578E">
        <w:rPr>
          <w:rFonts w:ascii="Times New Roman" w:eastAsia="方正仿宋简体" w:hAnsi="Times New Roman" w:cs="Times New Roman"/>
          <w:sz w:val="32"/>
          <w:szCs w:val="32"/>
          <w:shd w:val="clear" w:color="auto" w:fill="FFFFFF"/>
        </w:rPr>
        <w:t>3.25</w:t>
      </w:r>
      <w:r w:rsidRPr="00C3578E">
        <w:rPr>
          <w:rFonts w:ascii="Times New Roman" w:eastAsia="方正仿宋简体" w:hAnsi="Times New Roman" w:cs="Times New Roman" w:hint="eastAsia"/>
          <w:sz w:val="32"/>
          <w:szCs w:val="32"/>
          <w:shd w:val="clear" w:color="auto" w:fill="FFFFFF"/>
        </w:rPr>
        <w:t>元（每公斤，下同），双周环比下降</w:t>
      </w:r>
      <w:r w:rsidRPr="00C3578E">
        <w:rPr>
          <w:rFonts w:ascii="Times New Roman" w:eastAsia="方正仿宋简体" w:hAnsi="Times New Roman" w:cs="Times New Roman"/>
          <w:sz w:val="32"/>
          <w:szCs w:val="32"/>
          <w:shd w:val="clear" w:color="auto" w:fill="FFFFFF"/>
        </w:rPr>
        <w:t>1.52%</w:t>
      </w:r>
      <w:r w:rsidRPr="00C3578E">
        <w:rPr>
          <w:rFonts w:ascii="Times New Roman" w:eastAsia="方正仿宋简体" w:hAnsi="Times New Roman" w:cs="Times New Roman" w:hint="eastAsia"/>
          <w:sz w:val="32"/>
          <w:szCs w:val="32"/>
          <w:shd w:val="clear" w:color="auto" w:fill="FFFFFF"/>
        </w:rPr>
        <w:t>，同比下降</w:t>
      </w:r>
      <w:r w:rsidRPr="00C3578E">
        <w:rPr>
          <w:rFonts w:ascii="Times New Roman" w:eastAsia="方正仿宋简体" w:hAnsi="Times New Roman" w:cs="Times New Roman"/>
          <w:sz w:val="32"/>
          <w:szCs w:val="32"/>
          <w:shd w:val="clear" w:color="auto" w:fill="FFFFFF"/>
        </w:rPr>
        <w:t>2.4%</w:t>
      </w:r>
      <w:r w:rsidRPr="00C3578E">
        <w:rPr>
          <w:rFonts w:ascii="Times New Roman" w:eastAsia="方正仿宋简体" w:hAnsi="Times New Roman" w:cs="Times New Roman" w:hint="eastAsia"/>
          <w:sz w:val="32"/>
          <w:szCs w:val="32"/>
          <w:shd w:val="clear" w:color="auto" w:fill="FFFFFF"/>
        </w:rPr>
        <w:t>；籼大米批发均价</w:t>
      </w:r>
      <w:r w:rsidRPr="00C3578E">
        <w:rPr>
          <w:rFonts w:ascii="Times New Roman" w:eastAsia="方正仿宋简体" w:hAnsi="Times New Roman" w:cs="Times New Roman"/>
          <w:sz w:val="32"/>
          <w:szCs w:val="32"/>
          <w:shd w:val="clear" w:color="auto" w:fill="FFFFFF"/>
        </w:rPr>
        <w:t>5.11</w:t>
      </w:r>
      <w:r w:rsidRPr="00C3578E">
        <w:rPr>
          <w:rFonts w:ascii="Times New Roman" w:eastAsia="方正仿宋简体" w:hAnsi="Times New Roman" w:cs="Times New Roman" w:hint="eastAsia"/>
          <w:sz w:val="32"/>
          <w:szCs w:val="32"/>
          <w:shd w:val="clear" w:color="auto" w:fill="FFFFFF"/>
        </w:rPr>
        <w:t>元，双周环比持平，同比下降</w:t>
      </w:r>
      <w:r w:rsidRPr="00C3578E">
        <w:rPr>
          <w:rFonts w:ascii="Times New Roman" w:eastAsia="方正仿宋简体" w:hAnsi="Times New Roman" w:cs="Times New Roman"/>
          <w:sz w:val="32"/>
          <w:szCs w:val="32"/>
          <w:shd w:val="clear" w:color="auto" w:fill="FFFFFF"/>
        </w:rPr>
        <w:t>7.93%</w:t>
      </w:r>
      <w:r w:rsidRPr="00C3578E">
        <w:rPr>
          <w:rFonts w:ascii="Times New Roman" w:eastAsia="方正仿宋简体" w:hAnsi="Times New Roman" w:cs="Times New Roman" w:hint="eastAsia"/>
          <w:sz w:val="32"/>
          <w:szCs w:val="32"/>
          <w:shd w:val="clear" w:color="auto" w:fill="FFFFFF"/>
        </w:rPr>
        <w:t>，东莞樟木头粮食批发市场大米均价</w:t>
      </w:r>
      <w:r w:rsidRPr="00C3578E">
        <w:rPr>
          <w:rFonts w:ascii="Times New Roman" w:eastAsia="方正仿宋简体" w:hAnsi="Times New Roman" w:cs="Times New Roman"/>
          <w:sz w:val="32"/>
          <w:szCs w:val="32"/>
          <w:shd w:val="clear" w:color="auto" w:fill="FFFFFF"/>
        </w:rPr>
        <w:t>4.99</w:t>
      </w:r>
      <w:r w:rsidRPr="00C3578E">
        <w:rPr>
          <w:rFonts w:ascii="Times New Roman" w:eastAsia="方正仿宋简体" w:hAnsi="Times New Roman" w:cs="Times New Roman" w:hint="eastAsia"/>
          <w:sz w:val="32"/>
          <w:szCs w:val="32"/>
          <w:shd w:val="clear" w:color="auto" w:fill="FFFFFF"/>
        </w:rPr>
        <w:t>元，双周环比上涨</w:t>
      </w:r>
      <w:r w:rsidRPr="00C3578E">
        <w:rPr>
          <w:rFonts w:ascii="Times New Roman" w:eastAsia="方正仿宋简体" w:hAnsi="Times New Roman" w:cs="Times New Roman"/>
          <w:sz w:val="32"/>
          <w:szCs w:val="32"/>
          <w:shd w:val="clear" w:color="auto" w:fill="FFFFFF"/>
        </w:rPr>
        <w:t>0.2%</w:t>
      </w:r>
      <w:r w:rsidRPr="00C3578E">
        <w:rPr>
          <w:rFonts w:ascii="Times New Roman" w:eastAsia="方正仿宋简体" w:hAnsi="Times New Roman" w:cs="Times New Roman" w:hint="eastAsia"/>
          <w:sz w:val="32"/>
          <w:szCs w:val="32"/>
          <w:shd w:val="clear" w:color="auto" w:fill="FFFFFF"/>
        </w:rPr>
        <w:t>，同比持平；籼大米零售均价</w:t>
      </w:r>
      <w:r w:rsidRPr="00C3578E">
        <w:rPr>
          <w:rFonts w:ascii="Times New Roman" w:eastAsia="方正仿宋简体" w:hAnsi="Times New Roman" w:cs="Times New Roman"/>
          <w:sz w:val="32"/>
          <w:szCs w:val="32"/>
          <w:shd w:val="clear" w:color="auto" w:fill="FFFFFF"/>
        </w:rPr>
        <w:t>5.88</w:t>
      </w:r>
      <w:r w:rsidRPr="00C3578E">
        <w:rPr>
          <w:rFonts w:ascii="Times New Roman" w:eastAsia="方正仿宋简体" w:hAnsi="Times New Roman" w:cs="Times New Roman" w:hint="eastAsia"/>
          <w:sz w:val="32"/>
          <w:szCs w:val="32"/>
          <w:shd w:val="clear" w:color="auto" w:fill="FFFFFF"/>
        </w:rPr>
        <w:t>元，双周环比下降</w:t>
      </w:r>
      <w:r w:rsidRPr="00C3578E">
        <w:rPr>
          <w:rFonts w:ascii="Times New Roman" w:eastAsia="方正仿宋简体" w:hAnsi="Times New Roman" w:cs="Times New Roman"/>
          <w:sz w:val="32"/>
          <w:szCs w:val="32"/>
          <w:shd w:val="clear" w:color="auto" w:fill="FFFFFF"/>
        </w:rPr>
        <w:t>0.17%</w:t>
      </w:r>
      <w:r w:rsidRPr="00C3578E">
        <w:rPr>
          <w:rFonts w:ascii="Times New Roman" w:eastAsia="方正仿宋简体" w:hAnsi="Times New Roman" w:cs="Times New Roman" w:hint="eastAsia"/>
          <w:sz w:val="32"/>
          <w:szCs w:val="32"/>
          <w:shd w:val="clear" w:color="auto" w:fill="FFFFFF"/>
        </w:rPr>
        <w:t>，同比下降</w:t>
      </w:r>
      <w:r w:rsidRPr="00C3578E">
        <w:rPr>
          <w:rFonts w:ascii="Times New Roman" w:eastAsia="方正仿宋简体" w:hAnsi="Times New Roman" w:cs="Times New Roman"/>
          <w:sz w:val="32"/>
          <w:szCs w:val="32"/>
          <w:shd w:val="clear" w:color="auto" w:fill="FFFFFF"/>
        </w:rPr>
        <w:t>7.69%</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（二）国内中晚籼稻收购量同比增加。截至</w:t>
      </w:r>
      <w:r w:rsidRPr="00C3578E">
        <w:rPr>
          <w:rFonts w:ascii="Times New Roman" w:eastAsia="方正仿宋简体" w:hAnsi="Times New Roman" w:cs="Times New Roman"/>
          <w:sz w:val="32"/>
          <w:szCs w:val="32"/>
          <w:shd w:val="clear" w:color="auto" w:fill="FFFFFF"/>
        </w:rPr>
        <w:t>10</w:t>
      </w:r>
      <w:r w:rsidRPr="00C3578E">
        <w:rPr>
          <w:rFonts w:ascii="Times New Roman" w:eastAsia="方正仿宋简体" w:hAnsi="Times New Roman" w:cs="Times New Roman" w:hint="eastAsia"/>
          <w:sz w:val="32"/>
          <w:szCs w:val="32"/>
          <w:shd w:val="clear" w:color="auto" w:fill="FFFFFF"/>
        </w:rPr>
        <w:t>月</w:t>
      </w:r>
      <w:r w:rsidRPr="00C3578E">
        <w:rPr>
          <w:rFonts w:ascii="Times New Roman" w:eastAsia="方正仿宋简体" w:hAnsi="Times New Roman" w:cs="Times New Roman"/>
          <w:sz w:val="32"/>
          <w:szCs w:val="32"/>
          <w:shd w:val="clear" w:color="auto" w:fill="FFFFFF"/>
        </w:rPr>
        <w:t>25</w:t>
      </w:r>
      <w:r w:rsidRPr="00C3578E">
        <w:rPr>
          <w:rFonts w:ascii="Times New Roman" w:eastAsia="方正仿宋简体" w:hAnsi="Times New Roman" w:cs="Times New Roman" w:hint="eastAsia"/>
          <w:sz w:val="32"/>
          <w:szCs w:val="32"/>
          <w:shd w:val="clear" w:color="auto" w:fill="FFFFFF"/>
        </w:rPr>
        <w:t>日，主产区累计收购</w:t>
      </w:r>
      <w:r w:rsidRPr="00C3578E">
        <w:rPr>
          <w:rFonts w:ascii="Times New Roman" w:eastAsia="方正仿宋简体" w:hAnsi="Times New Roman" w:cs="Times New Roman"/>
          <w:sz w:val="32"/>
          <w:szCs w:val="32"/>
          <w:shd w:val="clear" w:color="auto" w:fill="FFFFFF"/>
        </w:rPr>
        <w:t>2018</w:t>
      </w:r>
      <w:r w:rsidRPr="00C3578E">
        <w:rPr>
          <w:rFonts w:ascii="Times New Roman" w:eastAsia="方正仿宋简体" w:hAnsi="Times New Roman" w:cs="Times New Roman" w:hint="eastAsia"/>
          <w:sz w:val="32"/>
          <w:szCs w:val="32"/>
          <w:shd w:val="clear" w:color="auto" w:fill="FFFFFF"/>
        </w:rPr>
        <w:t>年新产中晚籼稻</w:t>
      </w:r>
      <w:r w:rsidRPr="00C3578E">
        <w:rPr>
          <w:rFonts w:ascii="Times New Roman" w:eastAsia="方正仿宋简体" w:hAnsi="Times New Roman" w:cs="Times New Roman"/>
          <w:sz w:val="32"/>
          <w:szCs w:val="32"/>
          <w:shd w:val="clear" w:color="auto" w:fill="FFFFFF"/>
        </w:rPr>
        <w:t>1020.8</w:t>
      </w:r>
      <w:r w:rsidRPr="00C3578E">
        <w:rPr>
          <w:rFonts w:ascii="Times New Roman" w:eastAsia="方正仿宋简体" w:hAnsi="Times New Roman" w:cs="Times New Roman" w:hint="eastAsia"/>
          <w:sz w:val="32"/>
          <w:szCs w:val="32"/>
          <w:shd w:val="clear" w:color="auto" w:fill="FFFFFF"/>
        </w:rPr>
        <w:t>万吨，同比增加</w:t>
      </w:r>
      <w:r w:rsidRPr="00C3578E">
        <w:rPr>
          <w:rFonts w:ascii="Times New Roman" w:eastAsia="方正仿宋简体" w:hAnsi="Times New Roman" w:cs="Times New Roman"/>
          <w:sz w:val="32"/>
          <w:szCs w:val="32"/>
          <w:shd w:val="clear" w:color="auto" w:fill="FFFFFF"/>
        </w:rPr>
        <w:t>148.3</w:t>
      </w:r>
      <w:r w:rsidRPr="00C3578E">
        <w:rPr>
          <w:rFonts w:ascii="Times New Roman" w:eastAsia="方正仿宋简体" w:hAnsi="Times New Roman" w:cs="Times New Roman" w:hint="eastAsia"/>
          <w:sz w:val="32"/>
          <w:szCs w:val="32"/>
          <w:shd w:val="clear" w:color="auto" w:fill="FFFFFF"/>
        </w:rPr>
        <w:t>万吨。本报告期，国内普通中晚籼稻谷批发价</w:t>
      </w:r>
      <w:r w:rsidRPr="00C3578E">
        <w:rPr>
          <w:rFonts w:ascii="Times New Roman" w:eastAsia="方正仿宋简体" w:hAnsi="Times New Roman" w:cs="Times New Roman"/>
          <w:sz w:val="32"/>
          <w:szCs w:val="32"/>
          <w:shd w:val="clear" w:color="auto" w:fill="FFFFFF"/>
        </w:rPr>
        <w:t>2456</w:t>
      </w:r>
      <w:r w:rsidRPr="00C3578E">
        <w:rPr>
          <w:rFonts w:ascii="Times New Roman" w:eastAsia="方正仿宋简体" w:hAnsi="Times New Roman" w:cs="Times New Roman" w:hint="eastAsia"/>
          <w:sz w:val="32"/>
          <w:szCs w:val="32"/>
          <w:shd w:val="clear" w:color="auto" w:fill="FFFFFF"/>
        </w:rPr>
        <w:t>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吨，双周</w:t>
      </w:r>
      <w:r w:rsidRPr="00C3578E">
        <w:rPr>
          <w:rFonts w:ascii="Times New Roman" w:eastAsia="方正仿宋简体" w:hAnsi="Times New Roman" w:cs="Times New Roman" w:hint="eastAsia"/>
          <w:sz w:val="32"/>
          <w:szCs w:val="32"/>
          <w:shd w:val="clear" w:color="auto" w:fill="FFFFFF"/>
        </w:rPr>
        <w:lastRenderedPageBreak/>
        <w:t>环比下降</w:t>
      </w:r>
      <w:r w:rsidRPr="00C3578E">
        <w:rPr>
          <w:rFonts w:ascii="Times New Roman" w:eastAsia="方正仿宋简体" w:hAnsi="Times New Roman" w:cs="Times New Roman"/>
          <w:sz w:val="32"/>
          <w:szCs w:val="32"/>
          <w:shd w:val="clear" w:color="auto" w:fill="FFFFFF"/>
        </w:rPr>
        <w:t>0.53%</w:t>
      </w:r>
      <w:r w:rsidRPr="00C3578E">
        <w:rPr>
          <w:rFonts w:ascii="Times New Roman" w:eastAsia="方正仿宋简体" w:hAnsi="Times New Roman" w:cs="Times New Roman" w:hint="eastAsia"/>
          <w:sz w:val="32"/>
          <w:szCs w:val="32"/>
          <w:shd w:val="clear" w:color="auto" w:fill="FFFFFF"/>
        </w:rPr>
        <w:t>，同比下降</w:t>
      </w:r>
      <w:r w:rsidRPr="00C3578E">
        <w:rPr>
          <w:rFonts w:ascii="Times New Roman" w:eastAsia="方正仿宋简体" w:hAnsi="Times New Roman" w:cs="Times New Roman"/>
          <w:sz w:val="32"/>
          <w:szCs w:val="32"/>
          <w:shd w:val="clear" w:color="auto" w:fill="FFFFFF"/>
        </w:rPr>
        <w:t>9.51%</w:t>
      </w:r>
      <w:r w:rsidRPr="00C3578E">
        <w:rPr>
          <w:rFonts w:ascii="Times New Roman" w:eastAsia="方正仿宋简体" w:hAnsi="Times New Roman" w:cs="Times New Roman" w:hint="eastAsia"/>
          <w:sz w:val="32"/>
          <w:szCs w:val="32"/>
          <w:shd w:val="clear" w:color="auto" w:fill="FFFFFF"/>
        </w:rPr>
        <w:t>；籼大米批发价</w:t>
      </w:r>
      <w:r w:rsidRPr="00C3578E">
        <w:rPr>
          <w:rFonts w:ascii="Times New Roman" w:eastAsia="方正仿宋简体" w:hAnsi="Times New Roman" w:cs="Times New Roman"/>
          <w:sz w:val="32"/>
          <w:szCs w:val="32"/>
          <w:shd w:val="clear" w:color="auto" w:fill="FFFFFF"/>
        </w:rPr>
        <w:t>3832</w:t>
      </w:r>
      <w:r w:rsidRPr="00C3578E">
        <w:rPr>
          <w:rFonts w:ascii="Times New Roman" w:eastAsia="方正仿宋简体" w:hAnsi="Times New Roman" w:cs="Times New Roman" w:hint="eastAsia"/>
          <w:sz w:val="32"/>
          <w:szCs w:val="32"/>
          <w:shd w:val="clear" w:color="auto" w:fill="FFFFFF"/>
        </w:rPr>
        <w:t>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吨，双周环比持平，同比下降</w:t>
      </w:r>
      <w:r w:rsidRPr="00C3578E">
        <w:rPr>
          <w:rFonts w:ascii="Times New Roman" w:eastAsia="方正仿宋简体" w:hAnsi="Times New Roman" w:cs="Times New Roman"/>
          <w:sz w:val="32"/>
          <w:szCs w:val="32"/>
          <w:shd w:val="clear" w:color="auto" w:fill="FFFFFF"/>
        </w:rPr>
        <w:t>3.62%</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（三</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泰国和越南大米价格平稳。本报告期，泰国和越南大米现货离岸价分别为</w:t>
      </w:r>
      <w:r w:rsidRPr="00C3578E">
        <w:rPr>
          <w:rFonts w:ascii="Times New Roman" w:eastAsia="方正仿宋简体" w:hAnsi="Times New Roman" w:cs="Times New Roman"/>
          <w:sz w:val="32"/>
          <w:szCs w:val="32"/>
          <w:shd w:val="clear" w:color="auto" w:fill="FFFFFF"/>
        </w:rPr>
        <w:t>413</w:t>
      </w:r>
      <w:r w:rsidRPr="00C3578E">
        <w:rPr>
          <w:rFonts w:ascii="Times New Roman" w:eastAsia="方正仿宋简体" w:hAnsi="Times New Roman" w:cs="Times New Roman" w:hint="eastAsia"/>
          <w:sz w:val="32"/>
          <w:szCs w:val="32"/>
          <w:shd w:val="clear" w:color="auto" w:fill="FFFFFF"/>
        </w:rPr>
        <w:t>美元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吨和</w:t>
      </w:r>
      <w:r w:rsidRPr="00C3578E">
        <w:rPr>
          <w:rFonts w:ascii="Times New Roman" w:eastAsia="方正仿宋简体" w:hAnsi="Times New Roman" w:cs="Times New Roman"/>
          <w:sz w:val="32"/>
          <w:szCs w:val="32"/>
          <w:shd w:val="clear" w:color="auto" w:fill="FFFFFF"/>
        </w:rPr>
        <w:t>410</w:t>
      </w:r>
      <w:r w:rsidRPr="00C3578E">
        <w:rPr>
          <w:rFonts w:ascii="Times New Roman" w:eastAsia="方正仿宋简体" w:hAnsi="Times New Roman" w:cs="Times New Roman" w:hint="eastAsia"/>
          <w:sz w:val="32"/>
          <w:szCs w:val="32"/>
          <w:shd w:val="clear" w:color="auto" w:fill="FFFFFF"/>
        </w:rPr>
        <w:t>美元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w:t>
      </w:r>
      <w:r w:rsidRPr="00C3578E">
        <w:rPr>
          <w:rFonts w:ascii="Times New Roman" w:eastAsia="方正仿宋简体" w:hAnsi="Times New Roman" w:cs="Times New Roman"/>
          <w:sz w:val="32"/>
          <w:szCs w:val="32"/>
          <w:shd w:val="clear" w:color="auto" w:fill="FFFFFF"/>
        </w:rPr>
        <w:t>5%</w:t>
      </w:r>
      <w:r w:rsidRPr="00C3578E">
        <w:rPr>
          <w:rFonts w:ascii="Times New Roman" w:eastAsia="方正仿宋简体" w:hAnsi="Times New Roman" w:cs="Times New Roman" w:hint="eastAsia"/>
          <w:sz w:val="32"/>
          <w:szCs w:val="32"/>
          <w:shd w:val="clear" w:color="auto" w:fill="FFFFFF"/>
        </w:rPr>
        <w:t>破碎率），双周环比分别上涨</w:t>
      </w:r>
      <w:r w:rsidRPr="00C3578E">
        <w:rPr>
          <w:rFonts w:ascii="Times New Roman" w:eastAsia="方正仿宋简体" w:hAnsi="Times New Roman" w:cs="Times New Roman"/>
          <w:sz w:val="32"/>
          <w:szCs w:val="32"/>
          <w:shd w:val="clear" w:color="auto" w:fill="FFFFFF"/>
        </w:rPr>
        <w:t>0.98%</w:t>
      </w:r>
      <w:r w:rsidRPr="00C3578E">
        <w:rPr>
          <w:rFonts w:ascii="Times New Roman" w:eastAsia="方正仿宋简体" w:hAnsi="Times New Roman" w:cs="Times New Roman" w:hint="eastAsia"/>
          <w:sz w:val="32"/>
          <w:szCs w:val="32"/>
          <w:shd w:val="clear" w:color="auto" w:fill="FFFFFF"/>
        </w:rPr>
        <w:t>和持平。</w:t>
      </w:r>
      <w:r w:rsidRPr="00C3578E">
        <w:rPr>
          <w:rFonts w:ascii="Times New Roman" w:eastAsia="方正仿宋简体" w:hAnsi="Times New Roman" w:cs="Times New Roman"/>
          <w:sz w:val="32"/>
          <w:szCs w:val="32"/>
          <w:shd w:val="clear" w:color="auto" w:fill="FFFFFF"/>
        </w:rPr>
        <w:t>1-9</w:t>
      </w:r>
      <w:r w:rsidRPr="00C3578E">
        <w:rPr>
          <w:rFonts w:ascii="Times New Roman" w:eastAsia="方正仿宋简体" w:hAnsi="Times New Roman" w:cs="Times New Roman" w:hint="eastAsia"/>
          <w:sz w:val="32"/>
          <w:szCs w:val="32"/>
          <w:shd w:val="clear" w:color="auto" w:fill="FFFFFF"/>
        </w:rPr>
        <w:t>月，经我省口岸进口大米</w:t>
      </w:r>
      <w:r w:rsidRPr="00C3578E">
        <w:rPr>
          <w:rFonts w:ascii="Times New Roman" w:eastAsia="方正仿宋简体" w:hAnsi="Times New Roman" w:cs="Times New Roman"/>
          <w:sz w:val="32"/>
          <w:szCs w:val="32"/>
          <w:shd w:val="clear" w:color="auto" w:fill="FFFFFF"/>
        </w:rPr>
        <w:t>153</w:t>
      </w:r>
      <w:r w:rsidRPr="00C3578E">
        <w:rPr>
          <w:rFonts w:ascii="Times New Roman" w:eastAsia="方正仿宋简体" w:hAnsi="Times New Roman" w:cs="Times New Roman" w:hint="eastAsia"/>
          <w:sz w:val="32"/>
          <w:szCs w:val="32"/>
          <w:shd w:val="clear" w:color="auto" w:fill="FFFFFF"/>
        </w:rPr>
        <w:t>万吨，同比下降</w:t>
      </w:r>
      <w:r w:rsidRPr="00C3578E">
        <w:rPr>
          <w:rFonts w:ascii="Times New Roman" w:eastAsia="方正仿宋简体" w:hAnsi="Times New Roman" w:cs="Times New Roman"/>
          <w:sz w:val="32"/>
          <w:szCs w:val="32"/>
          <w:shd w:val="clear" w:color="auto" w:fill="FFFFFF"/>
        </w:rPr>
        <w:t>22.04%</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二、小麦</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（一）省内小麦及小麦粉价格稳中走强。国产小麦需求旺盛，推动麦价稳中走强。本报告期，小麦批发价</w:t>
      </w:r>
      <w:r w:rsidRPr="00C3578E">
        <w:rPr>
          <w:rFonts w:ascii="Times New Roman" w:eastAsia="方正仿宋简体" w:hAnsi="Times New Roman" w:cs="Times New Roman"/>
          <w:sz w:val="32"/>
          <w:szCs w:val="32"/>
          <w:shd w:val="clear" w:color="auto" w:fill="FFFFFF"/>
        </w:rPr>
        <w:t>2.79</w:t>
      </w:r>
      <w:r w:rsidRPr="00C3578E">
        <w:rPr>
          <w:rFonts w:ascii="Times New Roman" w:eastAsia="方正仿宋简体" w:hAnsi="Times New Roman" w:cs="Times New Roman" w:hint="eastAsia"/>
          <w:sz w:val="32"/>
          <w:szCs w:val="32"/>
          <w:shd w:val="clear" w:color="auto" w:fill="FFFFFF"/>
        </w:rPr>
        <w:t>元，双周环比上涨</w:t>
      </w:r>
      <w:r w:rsidRPr="00C3578E">
        <w:rPr>
          <w:rFonts w:ascii="Times New Roman" w:eastAsia="方正仿宋简体" w:hAnsi="Times New Roman" w:cs="Times New Roman"/>
          <w:sz w:val="32"/>
          <w:szCs w:val="32"/>
          <w:shd w:val="clear" w:color="auto" w:fill="FFFFFF"/>
        </w:rPr>
        <w:t>0.72%</w:t>
      </w:r>
      <w:r w:rsidRPr="00C3578E">
        <w:rPr>
          <w:rFonts w:ascii="Times New Roman" w:eastAsia="方正仿宋简体" w:hAnsi="Times New Roman" w:cs="Times New Roman" w:hint="eastAsia"/>
          <w:sz w:val="32"/>
          <w:szCs w:val="32"/>
          <w:shd w:val="clear" w:color="auto" w:fill="FFFFFF"/>
        </w:rPr>
        <w:t>，同比上涨</w:t>
      </w:r>
      <w:r w:rsidRPr="00C3578E">
        <w:rPr>
          <w:rFonts w:ascii="Times New Roman" w:eastAsia="方正仿宋简体" w:hAnsi="Times New Roman" w:cs="Times New Roman"/>
          <w:sz w:val="32"/>
          <w:szCs w:val="32"/>
          <w:shd w:val="clear" w:color="auto" w:fill="FFFFFF"/>
        </w:rPr>
        <w:t>0.36%</w:t>
      </w:r>
      <w:r w:rsidRPr="00C3578E">
        <w:rPr>
          <w:rFonts w:ascii="Times New Roman" w:eastAsia="方正仿宋简体" w:hAnsi="Times New Roman" w:cs="Times New Roman" w:hint="eastAsia"/>
          <w:sz w:val="32"/>
          <w:szCs w:val="32"/>
          <w:shd w:val="clear" w:color="auto" w:fill="FFFFFF"/>
        </w:rPr>
        <w:t>；小麦粉批发价</w:t>
      </w:r>
      <w:r w:rsidRPr="00C3578E">
        <w:rPr>
          <w:rFonts w:ascii="Times New Roman" w:eastAsia="方正仿宋简体" w:hAnsi="Times New Roman" w:cs="Times New Roman"/>
          <w:sz w:val="32"/>
          <w:szCs w:val="32"/>
          <w:shd w:val="clear" w:color="auto" w:fill="FFFFFF"/>
        </w:rPr>
        <w:t>4.31</w:t>
      </w:r>
      <w:r w:rsidRPr="00C3578E">
        <w:rPr>
          <w:rFonts w:ascii="Times New Roman" w:eastAsia="方正仿宋简体" w:hAnsi="Times New Roman" w:cs="Times New Roman" w:hint="eastAsia"/>
          <w:sz w:val="32"/>
          <w:szCs w:val="32"/>
          <w:shd w:val="clear" w:color="auto" w:fill="FFFFFF"/>
        </w:rPr>
        <w:t>元，双周环比上涨</w:t>
      </w:r>
      <w:r w:rsidRPr="00C3578E">
        <w:rPr>
          <w:rFonts w:ascii="Times New Roman" w:eastAsia="方正仿宋简体" w:hAnsi="Times New Roman" w:cs="Times New Roman"/>
          <w:sz w:val="32"/>
          <w:szCs w:val="32"/>
          <w:shd w:val="clear" w:color="auto" w:fill="FFFFFF"/>
        </w:rPr>
        <w:t>1.17%</w:t>
      </w:r>
      <w:r w:rsidRPr="00C3578E">
        <w:rPr>
          <w:rFonts w:ascii="Times New Roman" w:eastAsia="方正仿宋简体" w:hAnsi="Times New Roman" w:cs="Times New Roman" w:hint="eastAsia"/>
          <w:sz w:val="32"/>
          <w:szCs w:val="32"/>
          <w:shd w:val="clear" w:color="auto" w:fill="FFFFFF"/>
        </w:rPr>
        <w:t>，同比上涨</w:t>
      </w:r>
      <w:r w:rsidRPr="00C3578E">
        <w:rPr>
          <w:rFonts w:ascii="Times New Roman" w:eastAsia="方正仿宋简体" w:hAnsi="Times New Roman" w:cs="Times New Roman"/>
          <w:sz w:val="32"/>
          <w:szCs w:val="32"/>
          <w:shd w:val="clear" w:color="auto" w:fill="FFFFFF"/>
        </w:rPr>
        <w:t>2.62%</w:t>
      </w:r>
      <w:r w:rsidRPr="00C3578E">
        <w:rPr>
          <w:rFonts w:ascii="Times New Roman" w:eastAsia="方正仿宋简体" w:hAnsi="Times New Roman" w:cs="Times New Roman" w:hint="eastAsia"/>
          <w:sz w:val="32"/>
          <w:szCs w:val="32"/>
          <w:shd w:val="clear" w:color="auto" w:fill="FFFFFF"/>
        </w:rPr>
        <w:t>；小麦粉零售均价</w:t>
      </w:r>
      <w:r w:rsidRPr="00C3578E">
        <w:rPr>
          <w:rFonts w:ascii="Times New Roman" w:eastAsia="方正仿宋简体" w:hAnsi="Times New Roman" w:cs="Times New Roman"/>
          <w:sz w:val="32"/>
          <w:szCs w:val="32"/>
          <w:shd w:val="clear" w:color="auto" w:fill="FFFFFF"/>
        </w:rPr>
        <w:t>6.94</w:t>
      </w:r>
      <w:r w:rsidRPr="00C3578E">
        <w:rPr>
          <w:rFonts w:ascii="Times New Roman" w:eastAsia="方正仿宋简体" w:hAnsi="Times New Roman" w:cs="Times New Roman" w:hint="eastAsia"/>
          <w:sz w:val="32"/>
          <w:szCs w:val="32"/>
          <w:shd w:val="clear" w:color="auto" w:fill="FFFFFF"/>
        </w:rPr>
        <w:t>元，双周环比上涨</w:t>
      </w:r>
      <w:r w:rsidRPr="00C3578E">
        <w:rPr>
          <w:rFonts w:ascii="Times New Roman" w:eastAsia="方正仿宋简体" w:hAnsi="Times New Roman" w:cs="Times New Roman"/>
          <w:sz w:val="32"/>
          <w:szCs w:val="32"/>
          <w:shd w:val="clear" w:color="auto" w:fill="FFFFFF"/>
        </w:rPr>
        <w:t>0.14%</w:t>
      </w:r>
      <w:r w:rsidRPr="00C3578E">
        <w:rPr>
          <w:rFonts w:ascii="Times New Roman" w:eastAsia="方正仿宋简体" w:hAnsi="Times New Roman" w:cs="Times New Roman" w:hint="eastAsia"/>
          <w:sz w:val="32"/>
          <w:szCs w:val="32"/>
          <w:shd w:val="clear" w:color="auto" w:fill="FFFFFF"/>
        </w:rPr>
        <w:t>，同比上涨</w:t>
      </w:r>
      <w:r w:rsidRPr="00C3578E">
        <w:rPr>
          <w:rFonts w:ascii="Times New Roman" w:eastAsia="方正仿宋简体" w:hAnsi="Times New Roman" w:cs="Times New Roman"/>
          <w:sz w:val="32"/>
          <w:szCs w:val="32"/>
          <w:shd w:val="clear" w:color="auto" w:fill="FFFFFF"/>
        </w:rPr>
        <w:t>11.04%</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（二）国内小麦价格略有上涨。小麦进口量下降，国产小麦形成有效替代，对国产麦价形成支撑。本报告期，国产小麦</w:t>
      </w:r>
      <w:r w:rsidRPr="00C3578E">
        <w:rPr>
          <w:rFonts w:ascii="Times New Roman" w:eastAsia="方正仿宋简体" w:hAnsi="Times New Roman" w:cs="Times New Roman"/>
          <w:sz w:val="32"/>
          <w:szCs w:val="32"/>
          <w:shd w:val="clear" w:color="auto" w:fill="FFFFFF"/>
        </w:rPr>
        <w:t>2425</w:t>
      </w:r>
      <w:r w:rsidRPr="00C3578E">
        <w:rPr>
          <w:rFonts w:ascii="Times New Roman" w:eastAsia="方正仿宋简体" w:hAnsi="Times New Roman" w:cs="Times New Roman" w:hint="eastAsia"/>
          <w:sz w:val="32"/>
          <w:szCs w:val="32"/>
          <w:shd w:val="clear" w:color="auto" w:fill="FFFFFF"/>
        </w:rPr>
        <w:t>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吨，双周环比上涨</w:t>
      </w:r>
      <w:r w:rsidRPr="00C3578E">
        <w:rPr>
          <w:rFonts w:ascii="Times New Roman" w:eastAsia="方正仿宋简体" w:hAnsi="Times New Roman" w:cs="Times New Roman"/>
          <w:sz w:val="32"/>
          <w:szCs w:val="32"/>
          <w:shd w:val="clear" w:color="auto" w:fill="FFFFFF"/>
        </w:rPr>
        <w:t>1.25%</w:t>
      </w:r>
      <w:r w:rsidRPr="00C3578E">
        <w:rPr>
          <w:rFonts w:ascii="Times New Roman" w:eastAsia="方正仿宋简体" w:hAnsi="Times New Roman" w:cs="Times New Roman" w:hint="eastAsia"/>
          <w:sz w:val="32"/>
          <w:szCs w:val="32"/>
          <w:shd w:val="clear" w:color="auto" w:fill="FFFFFF"/>
        </w:rPr>
        <w:t>，同比下降</w:t>
      </w:r>
      <w:r w:rsidRPr="00C3578E">
        <w:rPr>
          <w:rFonts w:ascii="Times New Roman" w:eastAsia="方正仿宋简体" w:hAnsi="Times New Roman" w:cs="Times New Roman"/>
          <w:sz w:val="32"/>
          <w:szCs w:val="32"/>
          <w:shd w:val="clear" w:color="auto" w:fill="FFFFFF"/>
        </w:rPr>
        <w:t>3.81%</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（三）美元汇率走强推动美麦价格下行。本报告期，美元汇率走强，预计影响小麦出口，小麦价格下行。芝加哥期货交易所（</w:t>
      </w:r>
      <w:r w:rsidRPr="00C3578E">
        <w:rPr>
          <w:rFonts w:ascii="Times New Roman" w:eastAsia="方正仿宋简体" w:hAnsi="Times New Roman" w:cs="Times New Roman"/>
          <w:sz w:val="32"/>
          <w:szCs w:val="32"/>
          <w:shd w:val="clear" w:color="auto" w:fill="FFFFFF"/>
        </w:rPr>
        <w:t>CBOT</w:t>
      </w:r>
      <w:r w:rsidRPr="00C3578E">
        <w:rPr>
          <w:rFonts w:ascii="Times New Roman" w:eastAsia="方正仿宋简体" w:hAnsi="Times New Roman" w:cs="Times New Roman" w:hint="eastAsia"/>
          <w:sz w:val="32"/>
          <w:szCs w:val="32"/>
          <w:shd w:val="clear" w:color="auto" w:fill="FFFFFF"/>
        </w:rPr>
        <w:t>）小麦价格双周环比下降</w:t>
      </w:r>
      <w:r w:rsidRPr="00C3578E">
        <w:rPr>
          <w:rFonts w:ascii="Times New Roman" w:eastAsia="方正仿宋简体" w:hAnsi="Times New Roman" w:cs="Times New Roman"/>
          <w:sz w:val="32"/>
          <w:szCs w:val="32"/>
          <w:shd w:val="clear" w:color="auto" w:fill="FFFFFF"/>
        </w:rPr>
        <w:t>4.57%</w:t>
      </w:r>
      <w:r w:rsidRPr="00C3578E">
        <w:rPr>
          <w:rFonts w:ascii="Times New Roman" w:eastAsia="方正仿宋简体" w:hAnsi="Times New Roman" w:cs="Times New Roman" w:hint="eastAsia"/>
          <w:sz w:val="32"/>
          <w:szCs w:val="32"/>
          <w:shd w:val="clear" w:color="auto" w:fill="FFFFFF"/>
        </w:rPr>
        <w:t>。进口小麦到港完税价格</w:t>
      </w:r>
      <w:r w:rsidRPr="00C3578E">
        <w:rPr>
          <w:rFonts w:ascii="Times New Roman" w:eastAsia="方正仿宋简体" w:hAnsi="Times New Roman" w:cs="Times New Roman"/>
          <w:sz w:val="32"/>
          <w:szCs w:val="32"/>
          <w:shd w:val="clear" w:color="auto" w:fill="FFFFFF"/>
        </w:rPr>
        <w:t>256</w:t>
      </w:r>
      <w:r w:rsidRPr="00C3578E">
        <w:rPr>
          <w:rFonts w:ascii="Times New Roman" w:eastAsia="方正仿宋简体" w:hAnsi="Times New Roman" w:cs="Times New Roman" w:hint="eastAsia"/>
          <w:sz w:val="32"/>
          <w:szCs w:val="32"/>
          <w:shd w:val="clear" w:color="auto" w:fill="FFFFFF"/>
        </w:rPr>
        <w:t>美元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吨（美国软红冬，</w:t>
      </w:r>
      <w:r w:rsidRPr="00C3578E">
        <w:rPr>
          <w:rFonts w:ascii="Times New Roman" w:eastAsia="方正仿宋简体" w:hAnsi="Times New Roman" w:cs="Times New Roman"/>
          <w:sz w:val="32"/>
          <w:szCs w:val="32"/>
          <w:shd w:val="clear" w:color="auto" w:fill="FFFFFF"/>
        </w:rPr>
        <w:t>11</w:t>
      </w:r>
      <w:r w:rsidRPr="00C3578E">
        <w:rPr>
          <w:rFonts w:ascii="Times New Roman" w:eastAsia="方正仿宋简体" w:hAnsi="Times New Roman" w:cs="Times New Roman" w:hint="eastAsia"/>
          <w:sz w:val="32"/>
          <w:szCs w:val="32"/>
          <w:shd w:val="clear" w:color="auto" w:fill="FFFFFF"/>
        </w:rPr>
        <w:t>月船期），双周环比下降</w:t>
      </w:r>
      <w:r w:rsidRPr="00C3578E">
        <w:rPr>
          <w:rFonts w:ascii="Times New Roman" w:eastAsia="方正仿宋简体" w:hAnsi="Times New Roman" w:cs="Times New Roman"/>
          <w:sz w:val="32"/>
          <w:szCs w:val="32"/>
          <w:shd w:val="clear" w:color="auto" w:fill="FFFFFF"/>
        </w:rPr>
        <w:t>1.61%</w:t>
      </w:r>
      <w:r w:rsidRPr="00C3578E">
        <w:rPr>
          <w:rFonts w:ascii="Times New Roman" w:eastAsia="方正仿宋简体" w:hAnsi="Times New Roman" w:cs="Times New Roman" w:hint="eastAsia"/>
          <w:sz w:val="32"/>
          <w:szCs w:val="32"/>
          <w:shd w:val="clear" w:color="auto" w:fill="FFFFFF"/>
        </w:rPr>
        <w:t>。</w:t>
      </w:r>
      <w:r w:rsidRPr="00C3578E">
        <w:rPr>
          <w:rFonts w:ascii="Times New Roman" w:eastAsia="方正仿宋简体" w:hAnsi="Times New Roman" w:cs="Times New Roman"/>
          <w:sz w:val="32"/>
          <w:szCs w:val="32"/>
          <w:shd w:val="clear" w:color="auto" w:fill="FFFFFF"/>
        </w:rPr>
        <w:t>1-9</w:t>
      </w:r>
      <w:r w:rsidRPr="00C3578E">
        <w:rPr>
          <w:rFonts w:ascii="Times New Roman" w:eastAsia="方正仿宋简体" w:hAnsi="Times New Roman" w:cs="Times New Roman" w:hint="eastAsia"/>
          <w:sz w:val="32"/>
          <w:szCs w:val="32"/>
          <w:shd w:val="clear" w:color="auto" w:fill="FFFFFF"/>
        </w:rPr>
        <w:t>月，经我省口岸进口小麦</w:t>
      </w:r>
      <w:r w:rsidRPr="00C3578E">
        <w:rPr>
          <w:rFonts w:ascii="Times New Roman" w:eastAsia="方正仿宋简体" w:hAnsi="Times New Roman" w:cs="Times New Roman"/>
          <w:sz w:val="32"/>
          <w:szCs w:val="32"/>
          <w:shd w:val="clear" w:color="auto" w:fill="FFFFFF"/>
        </w:rPr>
        <w:t>133</w:t>
      </w:r>
      <w:r w:rsidRPr="00C3578E">
        <w:rPr>
          <w:rFonts w:ascii="Times New Roman" w:eastAsia="方正仿宋简体" w:hAnsi="Times New Roman" w:cs="Times New Roman" w:hint="eastAsia"/>
          <w:sz w:val="32"/>
          <w:szCs w:val="32"/>
          <w:shd w:val="clear" w:color="auto" w:fill="FFFFFF"/>
        </w:rPr>
        <w:t>万吨，同比下降</w:t>
      </w:r>
      <w:r w:rsidRPr="00C3578E">
        <w:rPr>
          <w:rFonts w:ascii="Times New Roman" w:eastAsia="方正仿宋简体" w:hAnsi="Times New Roman" w:cs="Times New Roman"/>
          <w:sz w:val="32"/>
          <w:szCs w:val="32"/>
          <w:shd w:val="clear" w:color="auto" w:fill="FFFFFF"/>
        </w:rPr>
        <w:t>44.58%</w:t>
      </w:r>
      <w:r w:rsidRPr="00C3578E">
        <w:rPr>
          <w:rFonts w:ascii="Times New Roman" w:eastAsia="方正仿宋简体" w:hAnsi="Times New Roman" w:cs="Times New Roman" w:hint="eastAsia"/>
          <w:sz w:val="32"/>
          <w:szCs w:val="32"/>
          <w:shd w:val="clear" w:color="auto" w:fill="FFFFFF"/>
        </w:rPr>
        <w:t>，其中</w:t>
      </w:r>
      <w:r w:rsidRPr="00C3578E">
        <w:rPr>
          <w:rFonts w:ascii="Times New Roman" w:eastAsia="方正仿宋简体" w:hAnsi="Times New Roman" w:cs="Times New Roman" w:hint="eastAsia"/>
          <w:sz w:val="32"/>
          <w:szCs w:val="32"/>
          <w:shd w:val="clear" w:color="auto" w:fill="FFFFFF"/>
        </w:rPr>
        <w:lastRenderedPageBreak/>
        <w:t>美国产小麦进口量下降</w:t>
      </w:r>
      <w:r w:rsidRPr="00C3578E">
        <w:rPr>
          <w:rFonts w:ascii="Times New Roman" w:eastAsia="方正仿宋简体" w:hAnsi="Times New Roman" w:cs="Times New Roman"/>
          <w:sz w:val="32"/>
          <w:szCs w:val="32"/>
          <w:shd w:val="clear" w:color="auto" w:fill="FFFFFF"/>
        </w:rPr>
        <w:t>69%</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三、玉米</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（一）省内港口玉米价格稳定。随着新季玉米大规模上市以及临储玉米大量流入市场，省内港口玉米库存充足，价格以稳为主。本报告期，玉米批发价为</w:t>
      </w:r>
      <w:r w:rsidRPr="00C3578E">
        <w:rPr>
          <w:rFonts w:ascii="Times New Roman" w:eastAsia="方正仿宋简体" w:hAnsi="Times New Roman" w:cs="Times New Roman"/>
          <w:sz w:val="32"/>
          <w:szCs w:val="32"/>
          <w:shd w:val="clear" w:color="auto" w:fill="FFFFFF"/>
        </w:rPr>
        <w:t>1973</w:t>
      </w:r>
      <w:r w:rsidRPr="00C3578E">
        <w:rPr>
          <w:rFonts w:ascii="Times New Roman" w:eastAsia="方正仿宋简体" w:hAnsi="Times New Roman" w:cs="Times New Roman" w:hint="eastAsia"/>
          <w:sz w:val="32"/>
          <w:szCs w:val="32"/>
          <w:shd w:val="clear" w:color="auto" w:fill="FFFFFF"/>
        </w:rPr>
        <w:t>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吨，双周环比持平，同比上涨</w:t>
      </w:r>
      <w:r w:rsidRPr="00C3578E">
        <w:rPr>
          <w:rFonts w:ascii="Times New Roman" w:eastAsia="方正仿宋简体" w:hAnsi="Times New Roman" w:cs="Times New Roman"/>
          <w:sz w:val="32"/>
          <w:szCs w:val="32"/>
          <w:shd w:val="clear" w:color="auto" w:fill="FFFFFF"/>
        </w:rPr>
        <w:t>7.01%</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（二）国家临储玉米成交突破</w:t>
      </w:r>
      <w:r w:rsidRPr="00C3578E">
        <w:rPr>
          <w:rFonts w:ascii="Times New Roman" w:eastAsia="方正仿宋简体" w:hAnsi="Times New Roman" w:cs="Times New Roman"/>
          <w:sz w:val="32"/>
          <w:szCs w:val="32"/>
          <w:shd w:val="clear" w:color="auto" w:fill="FFFFFF"/>
        </w:rPr>
        <w:t>1</w:t>
      </w:r>
      <w:r w:rsidRPr="00C3578E">
        <w:rPr>
          <w:rFonts w:ascii="Times New Roman" w:eastAsia="方正仿宋简体" w:hAnsi="Times New Roman" w:cs="Times New Roman" w:hint="eastAsia"/>
          <w:sz w:val="32"/>
          <w:szCs w:val="32"/>
          <w:shd w:val="clear" w:color="auto" w:fill="FFFFFF"/>
        </w:rPr>
        <w:t>亿吨。截至</w:t>
      </w:r>
      <w:r w:rsidRPr="00C3578E">
        <w:rPr>
          <w:rFonts w:ascii="Times New Roman" w:eastAsia="方正仿宋简体" w:hAnsi="Times New Roman" w:cs="Times New Roman"/>
          <w:sz w:val="32"/>
          <w:szCs w:val="32"/>
          <w:shd w:val="clear" w:color="auto" w:fill="FFFFFF"/>
        </w:rPr>
        <w:t>10</w:t>
      </w:r>
      <w:r w:rsidRPr="00C3578E">
        <w:rPr>
          <w:rFonts w:ascii="Times New Roman" w:eastAsia="方正仿宋简体" w:hAnsi="Times New Roman" w:cs="Times New Roman" w:hint="eastAsia"/>
          <w:sz w:val="32"/>
          <w:szCs w:val="32"/>
          <w:shd w:val="clear" w:color="auto" w:fill="FFFFFF"/>
        </w:rPr>
        <w:t>月</w:t>
      </w:r>
      <w:r w:rsidRPr="00C3578E">
        <w:rPr>
          <w:rFonts w:ascii="Times New Roman" w:eastAsia="方正仿宋简体" w:hAnsi="Times New Roman" w:cs="Times New Roman"/>
          <w:sz w:val="32"/>
          <w:szCs w:val="32"/>
          <w:shd w:val="clear" w:color="auto" w:fill="FFFFFF"/>
        </w:rPr>
        <w:t>26</w:t>
      </w:r>
      <w:r w:rsidRPr="00C3578E">
        <w:rPr>
          <w:rFonts w:ascii="Times New Roman" w:eastAsia="方正仿宋简体" w:hAnsi="Times New Roman" w:cs="Times New Roman" w:hint="eastAsia"/>
          <w:sz w:val="32"/>
          <w:szCs w:val="32"/>
          <w:shd w:val="clear" w:color="auto" w:fill="FFFFFF"/>
        </w:rPr>
        <w:t>日临储玉米拍卖成交</w:t>
      </w:r>
      <w:r w:rsidRPr="00C3578E">
        <w:rPr>
          <w:rFonts w:ascii="Times New Roman" w:eastAsia="方正仿宋简体" w:hAnsi="Times New Roman" w:cs="Times New Roman"/>
          <w:sz w:val="32"/>
          <w:szCs w:val="32"/>
          <w:shd w:val="clear" w:color="auto" w:fill="FFFFFF"/>
        </w:rPr>
        <w:t>10014</w:t>
      </w:r>
      <w:r w:rsidRPr="00C3578E">
        <w:rPr>
          <w:rFonts w:ascii="Times New Roman" w:eastAsia="方正仿宋简体" w:hAnsi="Times New Roman" w:cs="Times New Roman" w:hint="eastAsia"/>
          <w:sz w:val="32"/>
          <w:szCs w:val="32"/>
          <w:shd w:val="clear" w:color="auto" w:fill="FFFFFF"/>
        </w:rPr>
        <w:t>万吨，大幅高于去年同期。本报告期，国内产区玉米批发价</w:t>
      </w:r>
      <w:r w:rsidRPr="00C3578E">
        <w:rPr>
          <w:rFonts w:ascii="Times New Roman" w:eastAsia="方正仿宋简体" w:hAnsi="Times New Roman" w:cs="Times New Roman"/>
          <w:sz w:val="32"/>
          <w:szCs w:val="32"/>
          <w:shd w:val="clear" w:color="auto" w:fill="FFFFFF"/>
        </w:rPr>
        <w:t>1675</w:t>
      </w:r>
      <w:r w:rsidRPr="00C3578E">
        <w:rPr>
          <w:rFonts w:ascii="Times New Roman" w:eastAsia="方正仿宋简体" w:hAnsi="Times New Roman" w:cs="Times New Roman" w:hint="eastAsia"/>
          <w:sz w:val="32"/>
          <w:szCs w:val="32"/>
          <w:shd w:val="clear" w:color="auto" w:fill="FFFFFF"/>
        </w:rPr>
        <w:t>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吨，双周环比持平</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同比上涨</w:t>
      </w:r>
      <w:r w:rsidRPr="00C3578E">
        <w:rPr>
          <w:rFonts w:ascii="Times New Roman" w:eastAsia="方正仿宋简体" w:hAnsi="Times New Roman" w:cs="Times New Roman"/>
          <w:sz w:val="32"/>
          <w:szCs w:val="32"/>
          <w:shd w:val="clear" w:color="auto" w:fill="FFFFFF"/>
        </w:rPr>
        <w:t>8.55%</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（三）美国玉米收获进度快于去年同期。美国玉米收获进度快于去年同期约</w:t>
      </w:r>
      <w:r w:rsidRPr="00C3578E">
        <w:rPr>
          <w:rFonts w:ascii="Times New Roman" w:eastAsia="方正仿宋简体" w:hAnsi="Times New Roman" w:cs="Times New Roman"/>
          <w:sz w:val="32"/>
          <w:szCs w:val="32"/>
          <w:shd w:val="clear" w:color="auto" w:fill="FFFFFF"/>
        </w:rPr>
        <w:t>10</w:t>
      </w:r>
      <w:r w:rsidRPr="00C3578E">
        <w:rPr>
          <w:rFonts w:ascii="Times New Roman" w:eastAsia="方正仿宋简体" w:hAnsi="Times New Roman" w:cs="Times New Roman" w:hint="eastAsia"/>
          <w:sz w:val="32"/>
          <w:szCs w:val="32"/>
          <w:shd w:val="clear" w:color="auto" w:fill="FFFFFF"/>
        </w:rPr>
        <w:t>个百分点，玉米供应增加，推动价格下行。本报告期芝加哥期货交易所（</w:t>
      </w:r>
      <w:r w:rsidRPr="00C3578E">
        <w:rPr>
          <w:rFonts w:ascii="Times New Roman" w:eastAsia="方正仿宋简体" w:hAnsi="Times New Roman" w:cs="Times New Roman"/>
          <w:sz w:val="32"/>
          <w:szCs w:val="32"/>
          <w:shd w:val="clear" w:color="auto" w:fill="FFFFFF"/>
        </w:rPr>
        <w:t>CBOT</w:t>
      </w:r>
      <w:r w:rsidRPr="00C3578E">
        <w:rPr>
          <w:rFonts w:ascii="Times New Roman" w:eastAsia="方正仿宋简体" w:hAnsi="Times New Roman" w:cs="Times New Roman" w:hint="eastAsia"/>
          <w:sz w:val="32"/>
          <w:szCs w:val="32"/>
          <w:shd w:val="clear" w:color="auto" w:fill="FFFFFF"/>
        </w:rPr>
        <w:t>）玉米期货价格双周环比下降</w:t>
      </w:r>
      <w:r w:rsidRPr="00C3578E">
        <w:rPr>
          <w:rFonts w:ascii="Times New Roman" w:eastAsia="方正仿宋简体" w:hAnsi="Times New Roman" w:cs="Times New Roman"/>
          <w:sz w:val="32"/>
          <w:szCs w:val="32"/>
          <w:shd w:val="clear" w:color="auto" w:fill="FFFFFF"/>
        </w:rPr>
        <w:t>3.71%</w:t>
      </w:r>
      <w:r w:rsidRPr="00C3578E">
        <w:rPr>
          <w:rFonts w:ascii="Times New Roman" w:eastAsia="方正仿宋简体" w:hAnsi="Times New Roman" w:cs="Times New Roman" w:hint="eastAsia"/>
          <w:sz w:val="32"/>
          <w:szCs w:val="32"/>
          <w:shd w:val="clear" w:color="auto" w:fill="FFFFFF"/>
        </w:rPr>
        <w:t>。</w:t>
      </w:r>
      <w:r w:rsidRPr="00C3578E">
        <w:rPr>
          <w:rFonts w:ascii="Times New Roman" w:eastAsia="方正仿宋简体" w:hAnsi="Times New Roman" w:cs="Times New Roman"/>
          <w:sz w:val="32"/>
          <w:szCs w:val="32"/>
          <w:shd w:val="clear" w:color="auto" w:fill="FFFFFF"/>
        </w:rPr>
        <w:t>1-9</w:t>
      </w:r>
      <w:r w:rsidRPr="00C3578E">
        <w:rPr>
          <w:rFonts w:ascii="Times New Roman" w:eastAsia="方正仿宋简体" w:hAnsi="Times New Roman" w:cs="Times New Roman" w:hint="eastAsia"/>
          <w:sz w:val="32"/>
          <w:szCs w:val="32"/>
          <w:shd w:val="clear" w:color="auto" w:fill="FFFFFF"/>
        </w:rPr>
        <w:t>月，经我省口岸进口玉米</w:t>
      </w:r>
      <w:r w:rsidRPr="00C3578E">
        <w:rPr>
          <w:rFonts w:ascii="Times New Roman" w:eastAsia="方正仿宋简体" w:hAnsi="Times New Roman" w:cs="Times New Roman"/>
          <w:sz w:val="32"/>
          <w:szCs w:val="32"/>
          <w:shd w:val="clear" w:color="auto" w:fill="FFFFFF"/>
        </w:rPr>
        <w:t>112.5</w:t>
      </w:r>
      <w:r w:rsidRPr="00C3578E">
        <w:rPr>
          <w:rFonts w:ascii="Times New Roman" w:eastAsia="方正仿宋简体" w:hAnsi="Times New Roman" w:cs="Times New Roman" w:hint="eastAsia"/>
          <w:sz w:val="32"/>
          <w:szCs w:val="32"/>
          <w:shd w:val="clear" w:color="auto" w:fill="FFFFFF"/>
        </w:rPr>
        <w:t>万吨，同比增长</w:t>
      </w:r>
      <w:r w:rsidRPr="00C3578E">
        <w:rPr>
          <w:rFonts w:ascii="Times New Roman" w:eastAsia="方正仿宋简体" w:hAnsi="Times New Roman" w:cs="Times New Roman"/>
          <w:sz w:val="32"/>
          <w:szCs w:val="32"/>
          <w:shd w:val="clear" w:color="auto" w:fill="FFFFFF"/>
        </w:rPr>
        <w:t>13.93%</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四、食用植物油及油料</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（一）省内食用植物油价格继续弱势运行。省内豆油库存充足，豆油价格继续弱势运行。本报告期，食用植物油批发均价</w:t>
      </w:r>
      <w:r w:rsidRPr="00C3578E">
        <w:rPr>
          <w:rFonts w:ascii="Times New Roman" w:eastAsia="方正仿宋简体" w:hAnsi="Times New Roman" w:cs="Times New Roman"/>
          <w:sz w:val="32"/>
          <w:szCs w:val="32"/>
          <w:shd w:val="clear" w:color="auto" w:fill="FFFFFF"/>
        </w:rPr>
        <w:t>16.62</w:t>
      </w:r>
      <w:r w:rsidRPr="00C3578E">
        <w:rPr>
          <w:rFonts w:ascii="Times New Roman" w:eastAsia="方正仿宋简体" w:hAnsi="Times New Roman" w:cs="Times New Roman" w:hint="eastAsia"/>
          <w:sz w:val="32"/>
          <w:szCs w:val="32"/>
          <w:shd w:val="clear" w:color="auto" w:fill="FFFFFF"/>
        </w:rPr>
        <w:t>元（每升，下同），双周环比下降</w:t>
      </w:r>
      <w:r w:rsidRPr="00C3578E">
        <w:rPr>
          <w:rFonts w:ascii="Times New Roman" w:eastAsia="方正仿宋简体" w:hAnsi="Times New Roman" w:cs="Times New Roman"/>
          <w:sz w:val="32"/>
          <w:szCs w:val="32"/>
          <w:shd w:val="clear" w:color="auto" w:fill="FFFFFF"/>
        </w:rPr>
        <w:t>0.66%</w:t>
      </w:r>
      <w:r w:rsidRPr="00C3578E">
        <w:rPr>
          <w:rFonts w:ascii="Times New Roman" w:eastAsia="方正仿宋简体" w:hAnsi="Times New Roman" w:cs="Times New Roman" w:hint="eastAsia"/>
          <w:sz w:val="32"/>
          <w:szCs w:val="32"/>
          <w:shd w:val="clear" w:color="auto" w:fill="FFFFFF"/>
        </w:rPr>
        <w:t>，同比下降</w:t>
      </w:r>
      <w:r w:rsidRPr="00C3578E">
        <w:rPr>
          <w:rFonts w:ascii="Times New Roman" w:eastAsia="方正仿宋简体" w:hAnsi="Times New Roman" w:cs="Times New Roman"/>
          <w:sz w:val="32"/>
          <w:szCs w:val="32"/>
          <w:shd w:val="clear" w:color="auto" w:fill="FFFFFF"/>
        </w:rPr>
        <w:t>7.56%</w:t>
      </w:r>
      <w:r w:rsidRPr="00C3578E">
        <w:rPr>
          <w:rFonts w:ascii="Times New Roman" w:eastAsia="方正仿宋简体" w:hAnsi="Times New Roman" w:cs="Times New Roman" w:hint="eastAsia"/>
          <w:sz w:val="32"/>
          <w:szCs w:val="32"/>
          <w:shd w:val="clear" w:color="auto" w:fill="FFFFFF"/>
        </w:rPr>
        <w:t>。其中，花生油批发均价</w:t>
      </w:r>
      <w:r w:rsidRPr="00C3578E">
        <w:rPr>
          <w:rFonts w:ascii="Times New Roman" w:eastAsia="方正仿宋简体" w:hAnsi="Times New Roman" w:cs="Times New Roman"/>
          <w:sz w:val="32"/>
          <w:szCs w:val="32"/>
          <w:shd w:val="clear" w:color="auto" w:fill="FFFFFF"/>
        </w:rPr>
        <w:t>20.63</w:t>
      </w:r>
      <w:r w:rsidRPr="00C3578E">
        <w:rPr>
          <w:rFonts w:ascii="Times New Roman" w:eastAsia="方正仿宋简体" w:hAnsi="Times New Roman" w:cs="Times New Roman" w:hint="eastAsia"/>
          <w:sz w:val="32"/>
          <w:szCs w:val="32"/>
          <w:shd w:val="clear" w:color="auto" w:fill="FFFFFF"/>
        </w:rPr>
        <w:t>元，双周环比下降</w:t>
      </w:r>
      <w:r w:rsidRPr="00C3578E">
        <w:rPr>
          <w:rFonts w:ascii="Times New Roman" w:eastAsia="方正仿宋简体" w:hAnsi="Times New Roman" w:cs="Times New Roman"/>
          <w:sz w:val="32"/>
          <w:szCs w:val="32"/>
          <w:shd w:val="clear" w:color="auto" w:fill="FFFFFF"/>
        </w:rPr>
        <w:t>0.58%</w:t>
      </w:r>
      <w:r w:rsidRPr="00C3578E">
        <w:rPr>
          <w:rFonts w:ascii="Times New Roman" w:eastAsia="方正仿宋简体" w:hAnsi="Times New Roman" w:cs="Times New Roman" w:hint="eastAsia"/>
          <w:sz w:val="32"/>
          <w:szCs w:val="32"/>
          <w:shd w:val="clear" w:color="auto" w:fill="FFFFFF"/>
        </w:rPr>
        <w:t>，同比下降</w:t>
      </w:r>
      <w:r w:rsidRPr="00C3578E">
        <w:rPr>
          <w:rFonts w:ascii="Times New Roman" w:eastAsia="方正仿宋简体" w:hAnsi="Times New Roman" w:cs="Times New Roman"/>
          <w:sz w:val="32"/>
          <w:szCs w:val="32"/>
          <w:shd w:val="clear" w:color="auto" w:fill="FFFFFF"/>
        </w:rPr>
        <w:t>4.62%</w:t>
      </w:r>
      <w:r w:rsidRPr="00C3578E">
        <w:rPr>
          <w:rFonts w:ascii="Times New Roman" w:eastAsia="方正仿宋简体" w:hAnsi="Times New Roman" w:cs="Times New Roman" w:hint="eastAsia"/>
          <w:sz w:val="32"/>
          <w:szCs w:val="32"/>
          <w:shd w:val="clear" w:color="auto" w:fill="FFFFFF"/>
        </w:rPr>
        <w:t>。食用植物油零售均价</w:t>
      </w:r>
      <w:r w:rsidRPr="00C3578E">
        <w:rPr>
          <w:rFonts w:ascii="Times New Roman" w:eastAsia="方正仿宋简体" w:hAnsi="Times New Roman" w:cs="Times New Roman"/>
          <w:sz w:val="32"/>
          <w:szCs w:val="32"/>
          <w:shd w:val="clear" w:color="auto" w:fill="FFFFFF"/>
        </w:rPr>
        <w:t>18.42</w:t>
      </w:r>
      <w:r w:rsidRPr="00C3578E">
        <w:rPr>
          <w:rFonts w:ascii="Times New Roman" w:eastAsia="方正仿宋简体" w:hAnsi="Times New Roman" w:cs="Times New Roman" w:hint="eastAsia"/>
          <w:sz w:val="32"/>
          <w:szCs w:val="32"/>
          <w:shd w:val="clear" w:color="auto" w:fill="FFFFFF"/>
        </w:rPr>
        <w:t>元，双周环比下降</w:t>
      </w:r>
      <w:r w:rsidRPr="00C3578E">
        <w:rPr>
          <w:rFonts w:ascii="Times New Roman" w:eastAsia="方正仿宋简体" w:hAnsi="Times New Roman" w:cs="Times New Roman"/>
          <w:sz w:val="32"/>
          <w:szCs w:val="32"/>
          <w:shd w:val="clear" w:color="auto" w:fill="FFFFFF"/>
        </w:rPr>
        <w:t>0.81%</w:t>
      </w:r>
      <w:r w:rsidRPr="00C3578E">
        <w:rPr>
          <w:rFonts w:ascii="Times New Roman" w:eastAsia="方正仿宋简体" w:hAnsi="Times New Roman" w:cs="Times New Roman" w:hint="eastAsia"/>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lastRenderedPageBreak/>
        <w:t>同比下降</w:t>
      </w:r>
      <w:r w:rsidRPr="00C3578E">
        <w:rPr>
          <w:rFonts w:ascii="Times New Roman" w:eastAsia="方正仿宋简体" w:hAnsi="Times New Roman" w:cs="Times New Roman"/>
          <w:sz w:val="32"/>
          <w:szCs w:val="32"/>
          <w:shd w:val="clear" w:color="auto" w:fill="FFFFFF"/>
        </w:rPr>
        <w:t>12.29%</w:t>
      </w:r>
      <w:r w:rsidRPr="00C3578E">
        <w:rPr>
          <w:rFonts w:ascii="Times New Roman" w:eastAsia="方正仿宋简体" w:hAnsi="Times New Roman" w:cs="Times New Roman" w:hint="eastAsia"/>
          <w:sz w:val="32"/>
          <w:szCs w:val="32"/>
          <w:shd w:val="clear" w:color="auto" w:fill="FFFFFF"/>
        </w:rPr>
        <w:t>。其中，花生油零售均价</w:t>
      </w:r>
      <w:r w:rsidRPr="00C3578E">
        <w:rPr>
          <w:rFonts w:ascii="Times New Roman" w:eastAsia="方正仿宋简体" w:hAnsi="Times New Roman" w:cs="Times New Roman"/>
          <w:sz w:val="32"/>
          <w:szCs w:val="32"/>
          <w:shd w:val="clear" w:color="auto" w:fill="FFFFFF"/>
        </w:rPr>
        <w:t>22.33</w:t>
      </w:r>
      <w:r w:rsidRPr="00C3578E">
        <w:rPr>
          <w:rFonts w:ascii="Times New Roman" w:eastAsia="方正仿宋简体" w:hAnsi="Times New Roman" w:cs="Times New Roman" w:hint="eastAsia"/>
          <w:sz w:val="32"/>
          <w:szCs w:val="32"/>
          <w:shd w:val="clear" w:color="auto" w:fill="FFFFFF"/>
        </w:rPr>
        <w:t>元，双周环比下降</w:t>
      </w:r>
      <w:r w:rsidRPr="00C3578E">
        <w:rPr>
          <w:rFonts w:ascii="Times New Roman" w:eastAsia="方正仿宋简体" w:hAnsi="Times New Roman" w:cs="Times New Roman"/>
          <w:sz w:val="32"/>
          <w:szCs w:val="32"/>
          <w:shd w:val="clear" w:color="auto" w:fill="FFFFFF"/>
        </w:rPr>
        <w:t>0.89%</w:t>
      </w:r>
      <w:r w:rsidRPr="00C3578E">
        <w:rPr>
          <w:rFonts w:ascii="Times New Roman" w:eastAsia="方正仿宋简体" w:hAnsi="Times New Roman" w:cs="Times New Roman" w:hint="eastAsia"/>
          <w:sz w:val="32"/>
          <w:szCs w:val="32"/>
          <w:shd w:val="clear" w:color="auto" w:fill="FFFFFF"/>
        </w:rPr>
        <w:t>，同比下降</w:t>
      </w:r>
      <w:r w:rsidRPr="00C3578E">
        <w:rPr>
          <w:rFonts w:ascii="Times New Roman" w:eastAsia="方正仿宋简体" w:hAnsi="Times New Roman" w:cs="Times New Roman"/>
          <w:sz w:val="32"/>
          <w:szCs w:val="32"/>
          <w:shd w:val="clear" w:color="auto" w:fill="FFFFFF"/>
        </w:rPr>
        <w:t>10.68%</w:t>
      </w:r>
      <w:r w:rsidRPr="00C3578E">
        <w:rPr>
          <w:rFonts w:ascii="Times New Roman" w:eastAsia="方正仿宋简体" w:hAnsi="Times New Roman" w:cs="Times New Roman" w:hint="eastAsia"/>
          <w:sz w:val="32"/>
          <w:szCs w:val="32"/>
          <w:shd w:val="clear" w:color="auto" w:fill="FFFFFF"/>
        </w:rPr>
        <w:t>。</w:t>
      </w:r>
    </w:p>
    <w:p w:rsidR="00C3578E" w:rsidRPr="00C3578E" w:rsidRDefault="00C3578E" w:rsidP="00C3578E">
      <w:pPr>
        <w:pStyle w:val="New0"/>
        <w:spacing w:line="375" w:lineRule="atLeast"/>
        <w:rPr>
          <w:rFonts w:ascii="Times New Roman" w:eastAsia="方正仿宋简体" w:hAnsi="Times New Roman" w:cs="Times New Roman"/>
          <w:sz w:val="32"/>
          <w:szCs w:val="32"/>
          <w:shd w:val="clear" w:color="auto" w:fill="FFFFFF"/>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（二）国内豆油库存继续上升。随着油脂消费旺季的来临，大豆压榨量上升，豆油库存增加。截至</w:t>
      </w:r>
      <w:r w:rsidRPr="00C3578E">
        <w:rPr>
          <w:rFonts w:ascii="Times New Roman" w:eastAsia="方正仿宋简体" w:hAnsi="Times New Roman" w:cs="Times New Roman"/>
          <w:sz w:val="32"/>
          <w:szCs w:val="32"/>
          <w:shd w:val="clear" w:color="auto" w:fill="FFFFFF"/>
        </w:rPr>
        <w:t>10</w:t>
      </w:r>
      <w:r w:rsidRPr="00C3578E">
        <w:rPr>
          <w:rFonts w:ascii="Times New Roman" w:eastAsia="方正仿宋简体" w:hAnsi="Times New Roman" w:cs="Times New Roman" w:hint="eastAsia"/>
          <w:sz w:val="32"/>
          <w:szCs w:val="32"/>
          <w:shd w:val="clear" w:color="auto" w:fill="FFFFFF"/>
        </w:rPr>
        <w:t>月</w:t>
      </w:r>
      <w:r w:rsidRPr="00C3578E">
        <w:rPr>
          <w:rFonts w:ascii="Times New Roman" w:eastAsia="方正仿宋简体" w:hAnsi="Times New Roman" w:cs="Times New Roman"/>
          <w:sz w:val="32"/>
          <w:szCs w:val="32"/>
          <w:shd w:val="clear" w:color="auto" w:fill="FFFFFF"/>
        </w:rPr>
        <w:t>30</w:t>
      </w:r>
      <w:r w:rsidRPr="00C3578E">
        <w:rPr>
          <w:rFonts w:ascii="Times New Roman" w:eastAsia="方正仿宋简体" w:hAnsi="Times New Roman" w:cs="Times New Roman" w:hint="eastAsia"/>
          <w:sz w:val="32"/>
          <w:szCs w:val="32"/>
          <w:shd w:val="clear" w:color="auto" w:fill="FFFFFF"/>
        </w:rPr>
        <w:t>日，全国主要油厂豆油库存为</w:t>
      </w:r>
      <w:r w:rsidRPr="00C3578E">
        <w:rPr>
          <w:rFonts w:ascii="Times New Roman" w:eastAsia="方正仿宋简体" w:hAnsi="Times New Roman" w:cs="Times New Roman"/>
          <w:sz w:val="32"/>
          <w:szCs w:val="32"/>
          <w:shd w:val="clear" w:color="auto" w:fill="FFFFFF"/>
        </w:rPr>
        <w:t>188</w:t>
      </w:r>
      <w:r w:rsidRPr="00C3578E">
        <w:rPr>
          <w:rFonts w:ascii="Times New Roman" w:eastAsia="方正仿宋简体" w:hAnsi="Times New Roman" w:cs="Times New Roman" w:hint="eastAsia"/>
          <w:sz w:val="32"/>
          <w:szCs w:val="32"/>
          <w:shd w:val="clear" w:color="auto" w:fill="FFFFFF"/>
        </w:rPr>
        <w:t>万吨，仍处于较高水平。随着大豆到港量的下降以及库存的消耗，预计</w:t>
      </w:r>
      <w:r w:rsidRPr="00C3578E">
        <w:rPr>
          <w:rFonts w:ascii="Times New Roman" w:eastAsia="方正仿宋简体" w:hAnsi="Times New Roman" w:cs="Times New Roman"/>
          <w:sz w:val="32"/>
          <w:szCs w:val="32"/>
          <w:shd w:val="clear" w:color="auto" w:fill="FFFFFF"/>
        </w:rPr>
        <w:t xml:space="preserve"> 11 </w:t>
      </w:r>
      <w:r w:rsidRPr="00C3578E">
        <w:rPr>
          <w:rFonts w:ascii="Times New Roman" w:eastAsia="方正仿宋简体" w:hAnsi="Times New Roman" w:cs="Times New Roman" w:hint="eastAsia"/>
          <w:sz w:val="32"/>
          <w:szCs w:val="32"/>
          <w:shd w:val="clear" w:color="auto" w:fill="FFFFFF"/>
        </w:rPr>
        <w:t>月中下旬国内大豆压榨量将下滑，届时豆油库存将随之下滑。本报告期，大豆油批发价</w:t>
      </w:r>
      <w:r w:rsidRPr="00C3578E">
        <w:rPr>
          <w:rFonts w:ascii="Times New Roman" w:eastAsia="方正仿宋简体" w:hAnsi="Times New Roman" w:cs="Times New Roman"/>
          <w:sz w:val="32"/>
          <w:szCs w:val="32"/>
          <w:shd w:val="clear" w:color="auto" w:fill="FFFFFF"/>
        </w:rPr>
        <w:t>5663</w:t>
      </w:r>
      <w:r w:rsidRPr="00C3578E">
        <w:rPr>
          <w:rFonts w:ascii="Times New Roman" w:eastAsia="方正仿宋简体" w:hAnsi="Times New Roman" w:cs="Times New Roman" w:hint="eastAsia"/>
          <w:sz w:val="32"/>
          <w:szCs w:val="32"/>
          <w:shd w:val="clear" w:color="auto" w:fill="FFFFFF"/>
        </w:rPr>
        <w:t>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双周环比下降</w:t>
      </w:r>
      <w:r w:rsidRPr="00C3578E">
        <w:rPr>
          <w:rFonts w:ascii="Times New Roman" w:eastAsia="方正仿宋简体" w:hAnsi="Times New Roman" w:cs="Times New Roman"/>
          <w:sz w:val="32"/>
          <w:szCs w:val="32"/>
          <w:shd w:val="clear" w:color="auto" w:fill="FFFFFF"/>
        </w:rPr>
        <w:t>3.59%</w:t>
      </w:r>
      <w:r w:rsidRPr="00C3578E">
        <w:rPr>
          <w:rFonts w:ascii="Times New Roman" w:eastAsia="方正仿宋简体" w:hAnsi="Times New Roman" w:cs="Times New Roman" w:hint="eastAsia"/>
          <w:sz w:val="32"/>
          <w:szCs w:val="32"/>
          <w:shd w:val="clear" w:color="auto" w:fill="FFFFFF"/>
        </w:rPr>
        <w:t>，同比下降</w:t>
      </w:r>
      <w:r w:rsidRPr="00C3578E">
        <w:rPr>
          <w:rFonts w:ascii="Times New Roman" w:eastAsia="方正仿宋简体" w:hAnsi="Times New Roman" w:cs="Times New Roman"/>
          <w:sz w:val="32"/>
          <w:szCs w:val="32"/>
          <w:shd w:val="clear" w:color="auto" w:fill="FFFFFF"/>
        </w:rPr>
        <w:t>8.31%</w:t>
      </w:r>
      <w:r w:rsidRPr="00C3578E">
        <w:rPr>
          <w:rFonts w:ascii="Times New Roman" w:eastAsia="方正仿宋简体" w:hAnsi="Times New Roman" w:cs="Times New Roman" w:hint="eastAsia"/>
          <w:sz w:val="32"/>
          <w:szCs w:val="32"/>
          <w:shd w:val="clear" w:color="auto" w:fill="FFFFFF"/>
        </w:rPr>
        <w:t>。</w:t>
      </w:r>
    </w:p>
    <w:p w:rsidR="000843CF" w:rsidRDefault="00C3578E" w:rsidP="00C3578E">
      <w:pPr>
        <w:pStyle w:val="New0"/>
        <w:spacing w:line="375" w:lineRule="atLeast"/>
        <w:rPr>
          <w:rFonts w:ascii="Times New Roman" w:eastAsia="方正仿宋简体" w:hAnsi="Times New Roman" w:cs="Times New Roman"/>
          <w:bCs/>
          <w:sz w:val="32"/>
          <w:szCs w:val="30"/>
        </w:rPr>
      </w:pPr>
      <w:r w:rsidRPr="00C3578E">
        <w:rPr>
          <w:rFonts w:ascii="Times New Roman" w:eastAsia="方正仿宋简体" w:hAnsi="Times New Roman" w:cs="Times New Roman"/>
          <w:sz w:val="32"/>
          <w:szCs w:val="32"/>
          <w:shd w:val="clear" w:color="auto" w:fill="FFFFFF"/>
        </w:rPr>
        <w:t>  </w:t>
      </w:r>
      <w:r w:rsidRPr="00C3578E">
        <w:rPr>
          <w:rFonts w:ascii="Times New Roman" w:eastAsia="方正仿宋简体" w:hAnsi="Times New Roman" w:cs="Times New Roman" w:hint="eastAsia"/>
          <w:sz w:val="32"/>
          <w:szCs w:val="32"/>
          <w:shd w:val="clear" w:color="auto" w:fill="FFFFFF"/>
        </w:rPr>
        <w:t>（三）美豆收获步伐加快，市场供应增加。截止</w:t>
      </w:r>
      <w:r w:rsidRPr="00C3578E">
        <w:rPr>
          <w:rFonts w:ascii="Times New Roman" w:eastAsia="方正仿宋简体" w:hAnsi="Times New Roman" w:cs="Times New Roman"/>
          <w:sz w:val="32"/>
          <w:szCs w:val="32"/>
          <w:shd w:val="clear" w:color="auto" w:fill="FFFFFF"/>
        </w:rPr>
        <w:t>10</w:t>
      </w:r>
      <w:r w:rsidRPr="00C3578E">
        <w:rPr>
          <w:rFonts w:ascii="Times New Roman" w:eastAsia="方正仿宋简体" w:hAnsi="Times New Roman" w:cs="Times New Roman" w:hint="eastAsia"/>
          <w:sz w:val="32"/>
          <w:szCs w:val="32"/>
          <w:shd w:val="clear" w:color="auto" w:fill="FFFFFF"/>
        </w:rPr>
        <w:t>月</w:t>
      </w:r>
      <w:r w:rsidRPr="00C3578E">
        <w:rPr>
          <w:rFonts w:ascii="Times New Roman" w:eastAsia="方正仿宋简体" w:hAnsi="Times New Roman" w:cs="Times New Roman"/>
          <w:sz w:val="32"/>
          <w:szCs w:val="32"/>
          <w:shd w:val="clear" w:color="auto" w:fill="FFFFFF"/>
        </w:rPr>
        <w:t>28</w:t>
      </w:r>
      <w:r w:rsidRPr="00C3578E">
        <w:rPr>
          <w:rFonts w:ascii="Times New Roman" w:eastAsia="方正仿宋简体" w:hAnsi="Times New Roman" w:cs="Times New Roman" w:hint="eastAsia"/>
          <w:sz w:val="32"/>
          <w:szCs w:val="32"/>
          <w:shd w:val="clear" w:color="auto" w:fill="FFFFFF"/>
        </w:rPr>
        <w:t>日，美国主要州大豆收获比例为</w:t>
      </w:r>
      <w:r w:rsidRPr="00C3578E">
        <w:rPr>
          <w:rFonts w:ascii="Times New Roman" w:eastAsia="方正仿宋简体" w:hAnsi="Times New Roman" w:cs="Times New Roman"/>
          <w:sz w:val="32"/>
          <w:szCs w:val="32"/>
          <w:shd w:val="clear" w:color="auto" w:fill="FFFFFF"/>
        </w:rPr>
        <w:t>72%</w:t>
      </w:r>
      <w:r w:rsidRPr="00C3578E">
        <w:rPr>
          <w:rFonts w:ascii="Times New Roman" w:eastAsia="方正仿宋简体" w:hAnsi="Times New Roman" w:cs="Times New Roman" w:hint="eastAsia"/>
          <w:sz w:val="32"/>
          <w:szCs w:val="32"/>
          <w:shd w:val="clear" w:color="auto" w:fill="FFFFFF"/>
        </w:rPr>
        <w:t>，大豆大量上市，推动豆价下行。本报告期，芝加哥期货交易所（</w:t>
      </w:r>
      <w:r w:rsidRPr="00C3578E">
        <w:rPr>
          <w:rFonts w:ascii="Times New Roman" w:eastAsia="方正仿宋简体" w:hAnsi="Times New Roman" w:cs="Times New Roman"/>
          <w:sz w:val="32"/>
          <w:szCs w:val="32"/>
          <w:shd w:val="clear" w:color="auto" w:fill="FFFFFF"/>
        </w:rPr>
        <w:t>CBOT</w:t>
      </w:r>
      <w:r w:rsidRPr="00C3578E">
        <w:rPr>
          <w:rFonts w:ascii="Times New Roman" w:eastAsia="方正仿宋简体" w:hAnsi="Times New Roman" w:cs="Times New Roman" w:hint="eastAsia"/>
          <w:sz w:val="32"/>
          <w:szCs w:val="32"/>
          <w:shd w:val="clear" w:color="auto" w:fill="FFFFFF"/>
        </w:rPr>
        <w:t>）大豆价格双周环比下降</w:t>
      </w:r>
      <w:r w:rsidRPr="00C3578E">
        <w:rPr>
          <w:rFonts w:ascii="Times New Roman" w:eastAsia="方正仿宋简体" w:hAnsi="Times New Roman" w:cs="Times New Roman"/>
          <w:sz w:val="32"/>
          <w:szCs w:val="32"/>
          <w:shd w:val="clear" w:color="auto" w:fill="FFFFFF"/>
        </w:rPr>
        <w:t>5.94%</w:t>
      </w:r>
      <w:r w:rsidRPr="00C3578E">
        <w:rPr>
          <w:rFonts w:ascii="Times New Roman" w:eastAsia="方正仿宋简体" w:hAnsi="Times New Roman" w:cs="Times New Roman" w:hint="eastAsia"/>
          <w:sz w:val="32"/>
          <w:szCs w:val="32"/>
          <w:shd w:val="clear" w:color="auto" w:fill="FFFFFF"/>
        </w:rPr>
        <w:t>。进口大豆到港完税价格为</w:t>
      </w:r>
      <w:r w:rsidRPr="00C3578E">
        <w:rPr>
          <w:rFonts w:ascii="Times New Roman" w:eastAsia="方正仿宋简体" w:hAnsi="Times New Roman" w:cs="Times New Roman"/>
          <w:sz w:val="32"/>
          <w:szCs w:val="32"/>
          <w:shd w:val="clear" w:color="auto" w:fill="FFFFFF"/>
        </w:rPr>
        <w:t>364.2</w:t>
      </w:r>
      <w:r w:rsidRPr="00C3578E">
        <w:rPr>
          <w:rFonts w:ascii="Times New Roman" w:eastAsia="方正仿宋简体" w:hAnsi="Times New Roman" w:cs="Times New Roman" w:hint="eastAsia"/>
          <w:sz w:val="32"/>
          <w:szCs w:val="32"/>
          <w:shd w:val="clear" w:color="auto" w:fill="FFFFFF"/>
        </w:rPr>
        <w:t>美元</w:t>
      </w:r>
      <w:r w:rsidRPr="00C3578E">
        <w:rPr>
          <w:rFonts w:ascii="Times New Roman" w:eastAsia="方正仿宋简体" w:hAnsi="Times New Roman" w:cs="Times New Roman"/>
          <w:sz w:val="32"/>
          <w:szCs w:val="32"/>
          <w:shd w:val="clear" w:color="auto" w:fill="FFFFFF"/>
        </w:rPr>
        <w:t>/</w:t>
      </w:r>
      <w:r w:rsidRPr="00C3578E">
        <w:rPr>
          <w:rFonts w:ascii="Times New Roman" w:eastAsia="方正仿宋简体" w:hAnsi="Times New Roman" w:cs="Times New Roman" w:hint="eastAsia"/>
          <w:sz w:val="32"/>
          <w:szCs w:val="32"/>
          <w:shd w:val="clear" w:color="auto" w:fill="FFFFFF"/>
        </w:rPr>
        <w:t>吨（美湾大豆，</w:t>
      </w:r>
      <w:r w:rsidRPr="00C3578E">
        <w:rPr>
          <w:rFonts w:ascii="Times New Roman" w:eastAsia="方正仿宋简体" w:hAnsi="Times New Roman" w:cs="Times New Roman"/>
          <w:sz w:val="32"/>
          <w:szCs w:val="32"/>
          <w:shd w:val="clear" w:color="auto" w:fill="FFFFFF"/>
        </w:rPr>
        <w:t>11</w:t>
      </w:r>
      <w:r w:rsidRPr="00C3578E">
        <w:rPr>
          <w:rFonts w:ascii="Times New Roman" w:eastAsia="方正仿宋简体" w:hAnsi="Times New Roman" w:cs="Times New Roman" w:hint="eastAsia"/>
          <w:sz w:val="32"/>
          <w:szCs w:val="32"/>
          <w:shd w:val="clear" w:color="auto" w:fill="FFFFFF"/>
        </w:rPr>
        <w:t>月船期），双周环比下降</w:t>
      </w:r>
      <w:r w:rsidRPr="00C3578E">
        <w:rPr>
          <w:rFonts w:ascii="Times New Roman" w:eastAsia="方正仿宋简体" w:hAnsi="Times New Roman" w:cs="Times New Roman"/>
          <w:sz w:val="32"/>
          <w:szCs w:val="32"/>
          <w:shd w:val="clear" w:color="auto" w:fill="FFFFFF"/>
        </w:rPr>
        <w:t>0.6%</w:t>
      </w:r>
      <w:r w:rsidRPr="00C3578E">
        <w:rPr>
          <w:rFonts w:ascii="Times New Roman" w:eastAsia="方正仿宋简体" w:hAnsi="Times New Roman" w:cs="Times New Roman" w:hint="eastAsia"/>
          <w:sz w:val="32"/>
          <w:szCs w:val="32"/>
          <w:shd w:val="clear" w:color="auto" w:fill="FFFFFF"/>
        </w:rPr>
        <w:t>。</w:t>
      </w:r>
      <w:r w:rsidRPr="00C3578E">
        <w:rPr>
          <w:rFonts w:ascii="Times New Roman" w:eastAsia="方正仿宋简体" w:hAnsi="Times New Roman" w:cs="Times New Roman"/>
          <w:sz w:val="32"/>
          <w:szCs w:val="32"/>
          <w:shd w:val="clear" w:color="auto" w:fill="FFFFFF"/>
        </w:rPr>
        <w:t>1-9</w:t>
      </w:r>
      <w:r w:rsidRPr="00C3578E">
        <w:rPr>
          <w:rFonts w:ascii="Times New Roman" w:eastAsia="方正仿宋简体" w:hAnsi="Times New Roman" w:cs="Times New Roman" w:hint="eastAsia"/>
          <w:sz w:val="32"/>
          <w:szCs w:val="32"/>
          <w:shd w:val="clear" w:color="auto" w:fill="FFFFFF"/>
        </w:rPr>
        <w:t>月，经我省口岸进口大豆</w:t>
      </w:r>
      <w:r w:rsidRPr="00C3578E">
        <w:rPr>
          <w:rFonts w:ascii="Times New Roman" w:eastAsia="方正仿宋简体" w:hAnsi="Times New Roman" w:cs="Times New Roman"/>
          <w:sz w:val="32"/>
          <w:szCs w:val="32"/>
          <w:shd w:val="clear" w:color="auto" w:fill="FFFFFF"/>
        </w:rPr>
        <w:t>853</w:t>
      </w:r>
      <w:r w:rsidRPr="00C3578E">
        <w:rPr>
          <w:rFonts w:ascii="Times New Roman" w:eastAsia="方正仿宋简体" w:hAnsi="Times New Roman" w:cs="Times New Roman" w:hint="eastAsia"/>
          <w:sz w:val="32"/>
          <w:szCs w:val="32"/>
          <w:shd w:val="clear" w:color="auto" w:fill="FFFFFF"/>
        </w:rPr>
        <w:t>万吨，同比下降</w:t>
      </w:r>
      <w:r w:rsidRPr="00C3578E">
        <w:rPr>
          <w:rFonts w:ascii="Times New Roman" w:eastAsia="方正仿宋简体" w:hAnsi="Times New Roman" w:cs="Times New Roman"/>
          <w:sz w:val="32"/>
          <w:szCs w:val="32"/>
          <w:shd w:val="clear" w:color="auto" w:fill="FFFFFF"/>
        </w:rPr>
        <w:t>7.11%</w:t>
      </w:r>
      <w:r w:rsidRPr="00C3578E">
        <w:rPr>
          <w:rFonts w:ascii="Times New Roman" w:eastAsia="方正仿宋简体" w:hAnsi="Times New Roman" w:cs="Times New Roman" w:hint="eastAsia"/>
          <w:sz w:val="32"/>
          <w:szCs w:val="32"/>
          <w:shd w:val="clear" w:color="auto" w:fill="FFFFFF"/>
        </w:rPr>
        <w:t>。</w:t>
      </w:r>
    </w:p>
    <w:sectPr w:rsidR="000843CF">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FE" w:rsidRDefault="006912FE">
      <w:r>
        <w:separator/>
      </w:r>
    </w:p>
  </w:endnote>
  <w:endnote w:type="continuationSeparator" w:id="0">
    <w:p w:rsidR="006912FE" w:rsidRDefault="0069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CF" w:rsidRDefault="00DB20D5">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20725" cy="6337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20725" cy="6337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43CF" w:rsidRDefault="00DB20D5">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3578E">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5.55pt;margin-top:0;width:56.75pt;height:49.9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" filled="f" stroked="f" strokeweight=".5pt">
              <v:textbox inset="0,0,0,0">
                <w:txbxContent>
                  <w:p w:rsidR="000843CF" w:rsidRDefault="00DB20D5">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3578E">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FE" w:rsidRDefault="006912FE">
      <w:r>
        <w:separator/>
      </w:r>
    </w:p>
  </w:footnote>
  <w:footnote w:type="continuationSeparator" w:id="0">
    <w:p w:rsidR="006912FE" w:rsidRDefault="0069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0843CF"/>
    <w:rsid w:val="00122096"/>
    <w:rsid w:val="004D1FFC"/>
    <w:rsid w:val="006912FE"/>
    <w:rsid w:val="00C3578E"/>
    <w:rsid w:val="00DB20D5"/>
    <w:rsid w:val="03282C01"/>
    <w:rsid w:val="04B7797C"/>
    <w:rsid w:val="04FC3B14"/>
    <w:rsid w:val="0F253F50"/>
    <w:rsid w:val="11883694"/>
    <w:rsid w:val="12AF5D21"/>
    <w:rsid w:val="12BC310E"/>
    <w:rsid w:val="1C136791"/>
    <w:rsid w:val="1F553CE5"/>
    <w:rsid w:val="211D553F"/>
    <w:rsid w:val="21A62C70"/>
    <w:rsid w:val="22054DD3"/>
    <w:rsid w:val="22386E4D"/>
    <w:rsid w:val="23296A72"/>
    <w:rsid w:val="236C7CE4"/>
    <w:rsid w:val="24B473B9"/>
    <w:rsid w:val="251B1018"/>
    <w:rsid w:val="257319C6"/>
    <w:rsid w:val="271F7C42"/>
    <w:rsid w:val="294947F4"/>
    <w:rsid w:val="29625E58"/>
    <w:rsid w:val="2AFA2345"/>
    <w:rsid w:val="2DD65CF9"/>
    <w:rsid w:val="2E544646"/>
    <w:rsid w:val="2E740E49"/>
    <w:rsid w:val="30DF3A77"/>
    <w:rsid w:val="318062D8"/>
    <w:rsid w:val="355F26FC"/>
    <w:rsid w:val="36A92885"/>
    <w:rsid w:val="37F569D8"/>
    <w:rsid w:val="387B44F0"/>
    <w:rsid w:val="38B05A83"/>
    <w:rsid w:val="42BB375A"/>
    <w:rsid w:val="436E52A5"/>
    <w:rsid w:val="43CD0672"/>
    <w:rsid w:val="49BE3502"/>
    <w:rsid w:val="4AB319A6"/>
    <w:rsid w:val="4C6851D0"/>
    <w:rsid w:val="4E905136"/>
    <w:rsid w:val="4EAC4F83"/>
    <w:rsid w:val="5078381C"/>
    <w:rsid w:val="54924520"/>
    <w:rsid w:val="54EB5AAD"/>
    <w:rsid w:val="57FB53CD"/>
    <w:rsid w:val="5F4470FB"/>
    <w:rsid w:val="5F816592"/>
    <w:rsid w:val="616824C9"/>
    <w:rsid w:val="632E2A52"/>
    <w:rsid w:val="64752FAF"/>
    <w:rsid w:val="6B2C6477"/>
    <w:rsid w:val="6DA779A7"/>
    <w:rsid w:val="6E0610CE"/>
    <w:rsid w:val="735A4FF8"/>
    <w:rsid w:val="75C52B2A"/>
    <w:rsid w:val="776821E5"/>
    <w:rsid w:val="77CC34E6"/>
    <w:rsid w:val="7AFE54F4"/>
    <w:rsid w:val="7D71770A"/>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E01C"/>
  <w15:docId w15:val="{04D02034-C59E-488A-8005-0553DDEB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4</cp:revision>
  <cp:lastPrinted>2018-10-19T01:15:00Z</cp:lastPrinted>
  <dcterms:created xsi:type="dcterms:W3CDTF">2018-04-04T08:22:00Z</dcterms:created>
  <dcterms:modified xsi:type="dcterms:W3CDTF">2019-06-04T07:37:00Z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