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4F7" w:rsidRDefault="00C21DB8">
      <w:pPr>
        <w:pStyle w:val="NewNew0"/>
        <w:spacing w:line="640" w:lineRule="exact"/>
        <w:jc w:val="center"/>
        <w:rPr>
          <w:rFonts w:ascii="Times New Roman" w:eastAsia="方正小标宋简体" w:hAnsi="Times New Roman"/>
          <w:bCs/>
          <w:sz w:val="44"/>
          <w:szCs w:val="44"/>
        </w:rPr>
      </w:pPr>
      <w:r>
        <w:rPr>
          <w:rFonts w:ascii="方正小标宋简体" w:eastAsia="方正小标宋简体" w:hAnsi="方正小标宋简体" w:cs="方正小标宋简体" w:hint="eastAsia"/>
          <w:bCs/>
          <w:sz w:val="44"/>
          <w:szCs w:val="44"/>
        </w:rPr>
        <w:t>2018</w:t>
      </w:r>
      <w:r>
        <w:rPr>
          <w:rFonts w:ascii="方正小标宋简体" w:eastAsia="方正小标宋简体" w:hAnsi="方正小标宋简体" w:cs="方正小标宋简体" w:hint="eastAsia"/>
          <w:bCs/>
          <w:sz w:val="44"/>
          <w:szCs w:val="44"/>
        </w:rPr>
        <w:t>年前三季度全</w:t>
      </w:r>
      <w:r>
        <w:rPr>
          <w:rFonts w:ascii="Times New Roman" w:eastAsia="方正小标宋简体" w:hAnsi="Times New Roman"/>
          <w:bCs/>
          <w:sz w:val="44"/>
          <w:szCs w:val="44"/>
        </w:rPr>
        <w:t>省粮油市场情况</w:t>
      </w:r>
    </w:p>
    <w:p w:rsidR="00F914F7" w:rsidRDefault="00C21DB8">
      <w:pPr>
        <w:pStyle w:val="NewNew0"/>
        <w:spacing w:line="64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t>及后市分析预测</w:t>
      </w:r>
    </w:p>
    <w:p w:rsidR="00F914F7" w:rsidRDefault="00F914F7">
      <w:pPr>
        <w:pStyle w:val="NewNew0"/>
        <w:rPr>
          <w:rFonts w:ascii="Times New Roman" w:eastAsia="仿宋" w:hAnsi="Times New Roman"/>
          <w:sz w:val="32"/>
          <w:szCs w:val="32"/>
        </w:rPr>
      </w:pPr>
    </w:p>
    <w:p w:rsidR="00F914F7" w:rsidRDefault="00C21DB8">
      <w:pPr>
        <w:pStyle w:val="NewNew0"/>
        <w:rPr>
          <w:rFonts w:ascii="方正楷体简体" w:eastAsia="方正楷体简体" w:hAnsi="方正楷体简体" w:cs="方正楷体简体"/>
          <w:sz w:val="32"/>
          <w:szCs w:val="32"/>
        </w:rPr>
      </w:pPr>
      <w:r>
        <w:rPr>
          <w:rFonts w:ascii="Times New Roman" w:eastAsia="仿宋" w:hAnsi="Times New Roman"/>
          <w:sz w:val="32"/>
          <w:szCs w:val="32"/>
        </w:rPr>
        <w:t xml:space="preserve">    </w:t>
      </w:r>
      <w:r>
        <w:rPr>
          <w:rFonts w:ascii="方正仿宋简体" w:eastAsia="方正仿宋简体" w:hAnsi="方正仿宋简体" w:cs="方正仿宋简体" w:hint="eastAsia"/>
          <w:sz w:val="32"/>
          <w:szCs w:val="32"/>
        </w:rPr>
        <w:t>前三季度，受中美</w:t>
      </w:r>
      <w:r>
        <w:rPr>
          <w:rFonts w:ascii="方正仿宋简体" w:eastAsia="方正仿宋简体" w:hAnsi="方正仿宋简体" w:cs="方正仿宋简体" w:hint="eastAsia"/>
          <w:sz w:val="32"/>
          <w:szCs w:val="32"/>
        </w:rPr>
        <w:t>经</w:t>
      </w:r>
      <w:r>
        <w:rPr>
          <w:rFonts w:ascii="方正仿宋简体" w:eastAsia="方正仿宋简体" w:hAnsi="方正仿宋简体" w:cs="方正仿宋简体" w:hint="eastAsia"/>
          <w:sz w:val="32"/>
          <w:szCs w:val="32"/>
        </w:rPr>
        <w:t>贸摩擦以</w:t>
      </w:r>
      <w:r>
        <w:rPr>
          <w:rFonts w:ascii="方正仿宋简体" w:eastAsia="方正仿宋简体" w:hAnsi="方正仿宋简体" w:cs="方正仿宋简体" w:hint="eastAsia"/>
          <w:sz w:val="32"/>
          <w:szCs w:val="32"/>
        </w:rPr>
        <w:t>及人民币</w:t>
      </w:r>
      <w:r>
        <w:rPr>
          <w:rFonts w:ascii="方正仿宋简体" w:eastAsia="方正仿宋简体" w:hAnsi="方正仿宋简体" w:cs="方正仿宋简体" w:hint="eastAsia"/>
          <w:sz w:val="32"/>
          <w:szCs w:val="32"/>
        </w:rPr>
        <w:t>波动的影响，我省粮食进口量大幅下降，食用油进口增速放缓，</w:t>
      </w:r>
      <w:r>
        <w:rPr>
          <w:rFonts w:ascii="方正仿宋简体" w:eastAsia="方正仿宋简体" w:hAnsi="方正仿宋简体" w:cs="方正仿宋简体" w:hint="eastAsia"/>
          <w:sz w:val="32"/>
          <w:szCs w:val="32"/>
        </w:rPr>
        <w:t>但</w:t>
      </w:r>
      <w:r>
        <w:rPr>
          <w:rFonts w:ascii="方正仿宋简体" w:eastAsia="方正仿宋简体" w:hAnsi="方正仿宋简体" w:cs="方正仿宋简体" w:hint="eastAsia"/>
          <w:sz w:val="32"/>
          <w:szCs w:val="32"/>
        </w:rPr>
        <w:t>国产粮油对进口下降形成有效补充，加上我省</w:t>
      </w:r>
      <w:r>
        <w:rPr>
          <w:rFonts w:ascii="方正仿宋简体" w:eastAsia="方正仿宋简体" w:hAnsi="方正仿宋简体" w:cs="方正仿宋简体" w:hint="eastAsia"/>
          <w:sz w:val="32"/>
          <w:szCs w:val="32"/>
        </w:rPr>
        <w:t>粮食</w:t>
      </w:r>
      <w:r>
        <w:rPr>
          <w:rFonts w:ascii="方正仿宋简体" w:eastAsia="方正仿宋简体" w:hAnsi="方正仿宋简体" w:cs="方正仿宋简体" w:hint="eastAsia"/>
          <w:sz w:val="32"/>
          <w:szCs w:val="32"/>
        </w:rPr>
        <w:t>生产稳定，市场供应充足，粮油价格呈现“粮稳油</w:t>
      </w:r>
      <w:r>
        <w:rPr>
          <w:rFonts w:ascii="方正仿宋简体" w:eastAsia="方正仿宋简体" w:hAnsi="方正仿宋简体" w:cs="方正仿宋简体" w:hint="eastAsia"/>
          <w:sz w:val="32"/>
          <w:szCs w:val="32"/>
        </w:rPr>
        <w:t>降</w:t>
      </w:r>
      <w:r>
        <w:rPr>
          <w:rFonts w:ascii="方正仿宋简体" w:eastAsia="方正仿宋简体" w:hAnsi="方正仿宋简体" w:cs="方正仿宋简体" w:hint="eastAsia"/>
          <w:sz w:val="32"/>
          <w:szCs w:val="32"/>
        </w:rPr>
        <w:t>”的走势。预计后市国内外粮食生产继续保持稳定，国内外粮源互补性强，有利于我省粮油供应的稳定</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我省从美国进口粮食数量将维持下降态势，受养殖业和口粮消费增</w:t>
      </w:r>
      <w:r>
        <w:rPr>
          <w:rFonts w:ascii="方正仿宋简体" w:eastAsia="方正仿宋简体" w:hAnsi="方正仿宋简体" w:cs="方正仿宋简体" w:hint="eastAsia"/>
          <w:sz w:val="32"/>
          <w:szCs w:val="32"/>
        </w:rPr>
        <w:t>长放缓影响，全省粮食需求将稳中有降。</w:t>
      </w:r>
    </w:p>
    <w:p w:rsidR="00F914F7" w:rsidRDefault="00C21DB8">
      <w:pPr>
        <w:pStyle w:val="NewNew0"/>
        <w:rPr>
          <w:rFonts w:ascii="Times New Roman" w:eastAsia="方正楷体简体" w:hAnsi="Times New Roman"/>
          <w:sz w:val="32"/>
          <w:szCs w:val="32"/>
        </w:rPr>
      </w:pPr>
      <w:r>
        <w:rPr>
          <w:rFonts w:ascii="Times New Roman" w:eastAsia="方正楷体简体" w:hAnsi="Times New Roman"/>
          <w:sz w:val="32"/>
          <w:szCs w:val="32"/>
        </w:rPr>
        <w:t xml:space="preserve">     </w:t>
      </w:r>
      <w:r>
        <w:rPr>
          <w:rFonts w:ascii="Times New Roman" w:eastAsia="方正黑体简体" w:hAnsi="Times New Roman"/>
          <w:sz w:val="32"/>
          <w:szCs w:val="32"/>
        </w:rPr>
        <w:t>一、前三季度全省粮油市场主要特点</w:t>
      </w:r>
    </w:p>
    <w:p w:rsidR="00F914F7" w:rsidRDefault="00C21DB8">
      <w:pPr>
        <w:pStyle w:val="NewNew0"/>
        <w:rPr>
          <w:rFonts w:ascii="方正仿宋简体" w:eastAsia="方正仿宋简体" w:hAnsi="方正仿宋简体" w:cs="方正仿宋简体"/>
          <w:sz w:val="32"/>
          <w:szCs w:val="32"/>
        </w:rPr>
      </w:pPr>
      <w:r>
        <w:rPr>
          <w:rFonts w:ascii="Times New Roman" w:eastAsia="方正楷体简体" w:hAnsi="Times New Roman"/>
          <w:sz w:val="32"/>
          <w:szCs w:val="32"/>
        </w:rPr>
        <w:t xml:space="preserve">   </w:t>
      </w:r>
      <w:r>
        <w:rPr>
          <w:rFonts w:ascii="Times New Roman" w:eastAsia="方正楷体简体" w:hAnsi="Times New Roman"/>
          <w:sz w:val="32"/>
          <w:szCs w:val="32"/>
        </w:rPr>
        <w:t>（一）</w:t>
      </w:r>
      <w:r>
        <w:rPr>
          <w:rFonts w:ascii="Times New Roman" w:eastAsia="方正楷体简体" w:hAnsi="Times New Roman"/>
          <w:sz w:val="32"/>
          <w:szCs w:val="32"/>
        </w:rPr>
        <w:t>粮食供给</w:t>
      </w:r>
      <w:r>
        <w:rPr>
          <w:rFonts w:ascii="Times New Roman" w:eastAsia="方正楷体简体" w:hAnsi="Times New Roman"/>
          <w:sz w:val="32"/>
          <w:szCs w:val="32"/>
        </w:rPr>
        <w:t>保持稳定。</w:t>
      </w:r>
      <w:r>
        <w:rPr>
          <w:rFonts w:ascii="方正仿宋简体" w:eastAsia="方正仿宋简体" w:hAnsi="方正仿宋简体" w:cs="方正仿宋简体" w:hint="eastAsia"/>
          <w:sz w:val="32"/>
          <w:szCs w:val="32"/>
        </w:rPr>
        <w:t>一是粮食</w:t>
      </w:r>
      <w:r>
        <w:rPr>
          <w:rFonts w:ascii="方正仿宋简体" w:eastAsia="方正仿宋简体" w:hAnsi="方正仿宋简体" w:cs="方正仿宋简体" w:hint="eastAsia"/>
          <w:sz w:val="32"/>
          <w:szCs w:val="32"/>
        </w:rPr>
        <w:t>采购总量</w:t>
      </w:r>
      <w:r>
        <w:rPr>
          <w:rFonts w:ascii="方正仿宋简体" w:eastAsia="方正仿宋简体" w:hAnsi="方正仿宋简体" w:cs="方正仿宋简体" w:hint="eastAsia"/>
          <w:sz w:val="32"/>
          <w:szCs w:val="32"/>
        </w:rPr>
        <w:t>有</w:t>
      </w:r>
      <w:r>
        <w:rPr>
          <w:rFonts w:ascii="方正仿宋简体" w:eastAsia="方正仿宋简体" w:hAnsi="方正仿宋简体" w:cs="方正仿宋简体" w:hint="eastAsia"/>
          <w:sz w:val="32"/>
          <w:szCs w:val="32"/>
        </w:rPr>
        <w:t>所</w:t>
      </w:r>
      <w:r>
        <w:rPr>
          <w:rFonts w:ascii="方正仿宋简体" w:eastAsia="方正仿宋简体" w:hAnsi="方正仿宋简体" w:cs="方正仿宋简体" w:hint="eastAsia"/>
          <w:sz w:val="32"/>
          <w:szCs w:val="32"/>
        </w:rPr>
        <w:t>下降。受中美</w:t>
      </w:r>
      <w:r>
        <w:rPr>
          <w:rFonts w:ascii="方正仿宋简体" w:eastAsia="方正仿宋简体" w:hAnsi="方正仿宋简体" w:cs="方正仿宋简体" w:hint="eastAsia"/>
          <w:sz w:val="32"/>
          <w:szCs w:val="32"/>
        </w:rPr>
        <w:t>经</w:t>
      </w:r>
      <w:r>
        <w:rPr>
          <w:rFonts w:ascii="方正仿宋简体" w:eastAsia="方正仿宋简体" w:hAnsi="方正仿宋简体" w:cs="方正仿宋简体" w:hint="eastAsia"/>
          <w:sz w:val="32"/>
          <w:szCs w:val="32"/>
        </w:rPr>
        <w:t>贸摩擦以及</w:t>
      </w:r>
      <w:r>
        <w:rPr>
          <w:rFonts w:ascii="方正仿宋简体" w:eastAsia="方正仿宋简体" w:hAnsi="方正仿宋简体" w:cs="方正仿宋简体" w:hint="eastAsia"/>
          <w:sz w:val="32"/>
          <w:szCs w:val="32"/>
        </w:rPr>
        <w:t>粮食</w:t>
      </w:r>
      <w:r>
        <w:rPr>
          <w:rFonts w:ascii="方正仿宋简体" w:eastAsia="方正仿宋简体" w:hAnsi="方正仿宋简体" w:cs="方正仿宋简体" w:hint="eastAsia"/>
          <w:sz w:val="32"/>
          <w:szCs w:val="32"/>
        </w:rPr>
        <w:t>消费</w:t>
      </w:r>
      <w:r>
        <w:rPr>
          <w:rFonts w:ascii="方正仿宋简体" w:eastAsia="方正仿宋简体" w:hAnsi="方正仿宋简体" w:cs="方正仿宋简体" w:hint="eastAsia"/>
          <w:sz w:val="32"/>
          <w:szCs w:val="32"/>
        </w:rPr>
        <w:t>增速放缓</w:t>
      </w:r>
      <w:r>
        <w:rPr>
          <w:rFonts w:ascii="方正仿宋简体" w:eastAsia="方正仿宋简体" w:hAnsi="方正仿宋简体" w:cs="方正仿宋简体" w:hint="eastAsia"/>
          <w:sz w:val="32"/>
          <w:szCs w:val="32"/>
        </w:rPr>
        <w:t>等因素作用，全省粮食</w:t>
      </w:r>
      <w:r>
        <w:rPr>
          <w:rFonts w:ascii="方正仿宋简体" w:eastAsia="方正仿宋简体" w:hAnsi="方正仿宋简体" w:cs="方正仿宋简体" w:hint="eastAsia"/>
          <w:sz w:val="32"/>
          <w:szCs w:val="32"/>
        </w:rPr>
        <w:t>购</w:t>
      </w:r>
      <w:r>
        <w:rPr>
          <w:rFonts w:ascii="方正仿宋简体" w:eastAsia="方正仿宋简体" w:hAnsi="方正仿宋简体" w:cs="方正仿宋简体" w:hint="eastAsia"/>
          <w:sz w:val="32"/>
          <w:szCs w:val="32"/>
        </w:rPr>
        <w:t>入</w:t>
      </w:r>
      <w:r>
        <w:rPr>
          <w:rFonts w:ascii="方正仿宋简体" w:eastAsia="方正仿宋简体" w:hAnsi="方正仿宋简体" w:cs="方正仿宋简体" w:hint="eastAsia"/>
          <w:sz w:val="32"/>
          <w:szCs w:val="32"/>
        </w:rPr>
        <w:t>量</w:t>
      </w:r>
      <w:r>
        <w:rPr>
          <w:rFonts w:ascii="方正仿宋简体" w:eastAsia="方正仿宋简体" w:hAnsi="方正仿宋简体" w:cs="方正仿宋简体" w:hint="eastAsia"/>
          <w:sz w:val="32"/>
          <w:szCs w:val="32"/>
        </w:rPr>
        <w:t>下降，其中粮食进口量下降幅度较大。前三季度，从外省</w:t>
      </w:r>
      <w:r>
        <w:rPr>
          <w:rFonts w:ascii="方正仿宋简体" w:eastAsia="方正仿宋简体" w:hAnsi="方正仿宋简体" w:cs="方正仿宋简体" w:hint="eastAsia"/>
          <w:sz w:val="32"/>
          <w:szCs w:val="32"/>
        </w:rPr>
        <w:t>采购</w:t>
      </w:r>
      <w:r>
        <w:rPr>
          <w:rFonts w:ascii="方正仿宋简体" w:eastAsia="方正仿宋简体" w:hAnsi="方正仿宋简体" w:cs="方正仿宋简体" w:hint="eastAsia"/>
          <w:sz w:val="32"/>
          <w:szCs w:val="32"/>
        </w:rPr>
        <w:t>和</w:t>
      </w:r>
      <w:r>
        <w:rPr>
          <w:rFonts w:ascii="方正仿宋简体" w:eastAsia="方正仿宋简体" w:hAnsi="方正仿宋简体" w:cs="方正仿宋简体" w:hint="eastAsia"/>
          <w:sz w:val="32"/>
          <w:szCs w:val="32"/>
        </w:rPr>
        <w:t>国外</w:t>
      </w:r>
      <w:r>
        <w:rPr>
          <w:rFonts w:ascii="方正仿宋简体" w:eastAsia="方正仿宋简体" w:hAnsi="方正仿宋简体" w:cs="方正仿宋简体" w:hint="eastAsia"/>
          <w:sz w:val="32"/>
          <w:szCs w:val="32"/>
        </w:rPr>
        <w:t>进口粮</w:t>
      </w:r>
      <w:r>
        <w:rPr>
          <w:rFonts w:ascii="Times New Roman" w:eastAsia="方正仿宋简体" w:hAnsi="Times New Roman"/>
          <w:sz w:val="32"/>
          <w:szCs w:val="32"/>
        </w:rPr>
        <w:t>食</w:t>
      </w:r>
      <w:r>
        <w:rPr>
          <w:rFonts w:ascii="Times New Roman" w:eastAsia="方正仿宋简体" w:hAnsi="Times New Roman"/>
          <w:sz w:val="32"/>
          <w:szCs w:val="32"/>
        </w:rPr>
        <w:t>共</w:t>
      </w:r>
      <w:r>
        <w:rPr>
          <w:rFonts w:ascii="Times New Roman" w:eastAsia="方正仿宋简体" w:hAnsi="Times New Roman"/>
          <w:sz w:val="32"/>
          <w:szCs w:val="32"/>
        </w:rPr>
        <w:t>2860</w:t>
      </w:r>
      <w:r>
        <w:rPr>
          <w:rFonts w:ascii="Times New Roman" w:eastAsia="方正仿宋简体" w:hAnsi="Times New Roman"/>
          <w:sz w:val="32"/>
          <w:szCs w:val="32"/>
        </w:rPr>
        <w:t>万吨，同比下降</w:t>
      </w:r>
      <w:r>
        <w:rPr>
          <w:rFonts w:ascii="Times New Roman" w:eastAsia="方正仿宋简体" w:hAnsi="Times New Roman"/>
          <w:sz w:val="32"/>
          <w:szCs w:val="32"/>
        </w:rPr>
        <w:t>7%</w:t>
      </w:r>
      <w:r>
        <w:rPr>
          <w:rFonts w:ascii="Times New Roman" w:eastAsia="方正仿宋简体" w:hAnsi="Times New Roman"/>
          <w:sz w:val="32"/>
          <w:szCs w:val="32"/>
        </w:rPr>
        <w:t>；其中，从外省采购粮食约</w:t>
      </w:r>
      <w:r>
        <w:rPr>
          <w:rFonts w:ascii="Times New Roman" w:eastAsia="方正仿宋简体" w:hAnsi="Times New Roman"/>
          <w:sz w:val="32"/>
          <w:szCs w:val="32"/>
        </w:rPr>
        <w:t>1170</w:t>
      </w:r>
      <w:r>
        <w:rPr>
          <w:rFonts w:ascii="Times New Roman" w:eastAsia="方正仿宋简体" w:hAnsi="Times New Roman"/>
          <w:sz w:val="32"/>
          <w:szCs w:val="32"/>
        </w:rPr>
        <w:t>万吨，增加</w:t>
      </w:r>
      <w:r>
        <w:rPr>
          <w:rFonts w:ascii="Times New Roman" w:eastAsia="方正仿宋简体" w:hAnsi="Times New Roman"/>
          <w:sz w:val="32"/>
          <w:szCs w:val="32"/>
        </w:rPr>
        <w:t>8.23%</w:t>
      </w:r>
      <w:r>
        <w:rPr>
          <w:rFonts w:ascii="Times New Roman" w:eastAsia="方正仿宋简体" w:hAnsi="Times New Roman"/>
          <w:sz w:val="32"/>
          <w:szCs w:val="32"/>
        </w:rPr>
        <w:t>；进口粮食</w:t>
      </w:r>
      <w:r>
        <w:rPr>
          <w:rFonts w:ascii="Times New Roman" w:eastAsia="方正仿宋简体" w:hAnsi="Times New Roman"/>
          <w:sz w:val="32"/>
          <w:szCs w:val="32"/>
        </w:rPr>
        <w:t>1692</w:t>
      </w:r>
      <w:r>
        <w:rPr>
          <w:rFonts w:ascii="Times New Roman" w:eastAsia="方正仿宋简体" w:hAnsi="Times New Roman"/>
          <w:sz w:val="32"/>
          <w:szCs w:val="32"/>
        </w:rPr>
        <w:t>万吨，同比下降</w:t>
      </w:r>
      <w:r>
        <w:rPr>
          <w:rFonts w:ascii="Times New Roman" w:eastAsia="方正仿宋简体" w:hAnsi="Times New Roman"/>
          <w:sz w:val="32"/>
          <w:szCs w:val="32"/>
        </w:rPr>
        <w:t>15.31%</w:t>
      </w:r>
      <w:r>
        <w:rPr>
          <w:rFonts w:ascii="Times New Roman" w:eastAsia="方正仿宋简体" w:hAnsi="Times New Roman"/>
          <w:sz w:val="32"/>
          <w:szCs w:val="32"/>
        </w:rPr>
        <w:t>。二是省内粮食生产保持稳定。今年夏粮</w:t>
      </w:r>
      <w:r>
        <w:rPr>
          <w:rFonts w:ascii="Times New Roman" w:eastAsia="方正仿宋简体" w:hAnsi="Times New Roman"/>
          <w:sz w:val="32"/>
          <w:szCs w:val="32"/>
        </w:rPr>
        <w:t>和早稻</w:t>
      </w:r>
      <w:r>
        <w:rPr>
          <w:rFonts w:ascii="Times New Roman" w:eastAsia="方正仿宋简体" w:hAnsi="Times New Roman"/>
          <w:sz w:val="32"/>
          <w:szCs w:val="32"/>
        </w:rPr>
        <w:t>生产保持稳定，产量</w:t>
      </w:r>
      <w:r>
        <w:rPr>
          <w:rFonts w:ascii="Times New Roman" w:eastAsia="方正仿宋简体" w:hAnsi="Times New Roman"/>
          <w:sz w:val="32"/>
          <w:szCs w:val="32"/>
        </w:rPr>
        <w:t>合计</w:t>
      </w:r>
      <w:r>
        <w:rPr>
          <w:rFonts w:ascii="Times New Roman" w:eastAsia="方正仿宋简体" w:hAnsi="Times New Roman"/>
          <w:sz w:val="32"/>
          <w:szCs w:val="32"/>
        </w:rPr>
        <w:t>约</w:t>
      </w:r>
      <w:r>
        <w:rPr>
          <w:rFonts w:ascii="Times New Roman" w:eastAsia="方正仿宋简体" w:hAnsi="Times New Roman"/>
          <w:sz w:val="32"/>
          <w:szCs w:val="32"/>
        </w:rPr>
        <w:t>560</w:t>
      </w:r>
      <w:r>
        <w:rPr>
          <w:rFonts w:ascii="Times New Roman" w:eastAsia="方正仿宋简体" w:hAnsi="Times New Roman"/>
          <w:sz w:val="32"/>
          <w:szCs w:val="32"/>
        </w:rPr>
        <w:t>万吨，与去年同期基本持平。省内粮食市场流通量和库存量充裕</w:t>
      </w:r>
      <w:r>
        <w:rPr>
          <w:rFonts w:ascii="Times New Roman" w:eastAsia="方正仿宋简体" w:hAnsi="Times New Roman"/>
          <w:sz w:val="32"/>
          <w:szCs w:val="32"/>
        </w:rPr>
        <w:t>。</w:t>
      </w:r>
      <w:r>
        <w:rPr>
          <w:rFonts w:ascii="Times New Roman" w:eastAsia="方正仿宋简体" w:hAnsi="Times New Roman"/>
          <w:sz w:val="32"/>
          <w:szCs w:val="32"/>
        </w:rPr>
        <w:t>9</w:t>
      </w:r>
      <w:r>
        <w:rPr>
          <w:rFonts w:ascii="Times New Roman" w:eastAsia="方正仿宋简体" w:hAnsi="Times New Roman"/>
          <w:sz w:val="32"/>
          <w:szCs w:val="32"/>
        </w:rPr>
        <w:t>月末，全省</w:t>
      </w:r>
      <w:r>
        <w:rPr>
          <w:rFonts w:ascii="Times New Roman" w:eastAsia="方正仿宋简体" w:hAnsi="Times New Roman"/>
          <w:sz w:val="32"/>
          <w:szCs w:val="32"/>
        </w:rPr>
        <w:t>各级政府</w:t>
      </w:r>
      <w:r>
        <w:rPr>
          <w:rFonts w:ascii="Times New Roman" w:eastAsia="方正仿宋简体" w:hAnsi="Times New Roman"/>
          <w:sz w:val="32"/>
          <w:szCs w:val="32"/>
        </w:rPr>
        <w:t>储备</w:t>
      </w:r>
      <w:r>
        <w:rPr>
          <w:rFonts w:ascii="Times New Roman" w:eastAsia="方正仿宋简体" w:hAnsi="Times New Roman"/>
          <w:sz w:val="32"/>
          <w:szCs w:val="32"/>
        </w:rPr>
        <w:t>粮</w:t>
      </w:r>
      <w:r>
        <w:rPr>
          <w:rFonts w:ascii="Times New Roman" w:eastAsia="方正仿宋简体" w:hAnsi="Times New Roman"/>
          <w:sz w:val="32"/>
          <w:szCs w:val="32"/>
        </w:rPr>
        <w:t>及</w:t>
      </w:r>
      <w:r>
        <w:rPr>
          <w:rFonts w:ascii="Times New Roman" w:eastAsia="方正仿宋简体" w:hAnsi="Times New Roman"/>
          <w:sz w:val="32"/>
          <w:szCs w:val="32"/>
        </w:rPr>
        <w:t>企业</w:t>
      </w:r>
      <w:r>
        <w:rPr>
          <w:rFonts w:ascii="Times New Roman" w:eastAsia="方正仿宋简体" w:hAnsi="Times New Roman"/>
          <w:sz w:val="32"/>
          <w:szCs w:val="32"/>
        </w:rPr>
        <w:t>商品粮库存</w:t>
      </w:r>
      <w:r>
        <w:rPr>
          <w:rFonts w:ascii="Times New Roman" w:eastAsia="方正仿宋简体" w:hAnsi="Times New Roman"/>
          <w:sz w:val="32"/>
          <w:szCs w:val="32"/>
        </w:rPr>
        <w:t>总量</w:t>
      </w:r>
      <w:r>
        <w:rPr>
          <w:rFonts w:ascii="Times New Roman" w:eastAsia="方正仿宋简体" w:hAnsi="Times New Roman"/>
          <w:sz w:val="32"/>
          <w:szCs w:val="32"/>
        </w:rPr>
        <w:t>同比增长</w:t>
      </w:r>
      <w:r>
        <w:rPr>
          <w:rFonts w:ascii="Times New Roman" w:eastAsia="方正仿宋简体" w:hAnsi="Times New Roman"/>
          <w:sz w:val="32"/>
          <w:szCs w:val="32"/>
        </w:rPr>
        <w:t>1.5%</w:t>
      </w:r>
      <w:r>
        <w:rPr>
          <w:rFonts w:ascii="方正仿宋简体" w:eastAsia="方正仿宋简体" w:hAnsi="方正仿宋简体" w:cs="方正仿宋简体" w:hint="eastAsia"/>
          <w:sz w:val="32"/>
          <w:szCs w:val="32"/>
        </w:rPr>
        <w:t>。</w:t>
      </w:r>
    </w:p>
    <w:p w:rsidR="00F914F7" w:rsidRDefault="00C21DB8">
      <w:pPr>
        <w:pStyle w:val="NewNew0"/>
        <w:rPr>
          <w:rFonts w:ascii="Times New Roman" w:eastAsia="方正仿宋简体" w:hAnsi="Times New Roman"/>
          <w:sz w:val="32"/>
          <w:szCs w:val="32"/>
        </w:rPr>
      </w:pPr>
      <w:r>
        <w:rPr>
          <w:rFonts w:ascii="Times New Roman" w:eastAsia="方正楷体简体" w:hAnsi="Times New Roman"/>
          <w:sz w:val="32"/>
          <w:szCs w:val="32"/>
        </w:rPr>
        <w:lastRenderedPageBreak/>
        <w:t xml:space="preserve">   </w:t>
      </w:r>
      <w:r>
        <w:rPr>
          <w:rFonts w:ascii="Times New Roman" w:eastAsia="方正楷体简体" w:hAnsi="Times New Roman"/>
          <w:sz w:val="32"/>
          <w:szCs w:val="32"/>
        </w:rPr>
        <w:t>（二）粮油进口量</w:t>
      </w:r>
      <w:r>
        <w:rPr>
          <w:rFonts w:ascii="Times New Roman" w:eastAsia="方正楷体简体" w:hAnsi="Times New Roman"/>
          <w:sz w:val="32"/>
          <w:szCs w:val="32"/>
        </w:rPr>
        <w:t>明显下降</w:t>
      </w:r>
      <w:r>
        <w:rPr>
          <w:rFonts w:ascii="Times New Roman" w:eastAsia="方正楷体简体" w:hAnsi="Times New Roman"/>
          <w:sz w:val="32"/>
          <w:szCs w:val="32"/>
        </w:rPr>
        <w:t>。</w:t>
      </w:r>
      <w:r>
        <w:rPr>
          <w:rFonts w:ascii="Times New Roman" w:eastAsia="方正仿宋简体" w:hAnsi="Times New Roman"/>
          <w:sz w:val="32"/>
          <w:szCs w:val="32"/>
        </w:rPr>
        <w:t>前三季度，经我省口岸进口粮食</w:t>
      </w:r>
      <w:r>
        <w:rPr>
          <w:rFonts w:ascii="Times New Roman" w:eastAsia="方正仿宋简体" w:hAnsi="Times New Roman"/>
          <w:sz w:val="32"/>
          <w:szCs w:val="32"/>
        </w:rPr>
        <w:t>1692</w:t>
      </w:r>
      <w:r>
        <w:rPr>
          <w:rFonts w:ascii="Times New Roman" w:eastAsia="方正仿宋简体" w:hAnsi="Times New Roman"/>
          <w:sz w:val="32"/>
          <w:szCs w:val="32"/>
        </w:rPr>
        <w:t>万吨，同比下降</w:t>
      </w:r>
      <w:r>
        <w:rPr>
          <w:rFonts w:ascii="Times New Roman" w:eastAsia="方正仿宋简体" w:hAnsi="Times New Roman"/>
          <w:sz w:val="32"/>
          <w:szCs w:val="32"/>
        </w:rPr>
        <w:t>15.31%</w:t>
      </w:r>
      <w:r>
        <w:rPr>
          <w:rFonts w:ascii="Times New Roman" w:eastAsia="方正仿宋简体" w:hAnsi="Times New Roman"/>
          <w:sz w:val="32"/>
          <w:szCs w:val="32"/>
        </w:rPr>
        <w:t>。分品种看，除了玉米进口</w:t>
      </w:r>
      <w:r>
        <w:rPr>
          <w:rFonts w:ascii="Times New Roman" w:eastAsia="方正仿宋简体" w:hAnsi="Times New Roman"/>
          <w:sz w:val="32"/>
          <w:szCs w:val="32"/>
        </w:rPr>
        <w:t>113</w:t>
      </w:r>
      <w:r>
        <w:rPr>
          <w:rFonts w:ascii="Times New Roman" w:eastAsia="方正仿宋简体" w:hAnsi="Times New Roman"/>
          <w:sz w:val="32"/>
          <w:szCs w:val="32"/>
        </w:rPr>
        <w:t>万吨，增长</w:t>
      </w:r>
      <w:r>
        <w:rPr>
          <w:rFonts w:ascii="Times New Roman" w:eastAsia="方正仿宋简体" w:hAnsi="Times New Roman"/>
          <w:sz w:val="32"/>
          <w:szCs w:val="32"/>
        </w:rPr>
        <w:t>13.93%</w:t>
      </w:r>
      <w:r>
        <w:rPr>
          <w:rFonts w:ascii="Times New Roman" w:eastAsia="方正仿宋简体" w:hAnsi="Times New Roman"/>
          <w:sz w:val="32"/>
          <w:szCs w:val="32"/>
        </w:rPr>
        <w:t>以外，其他粮食品种进口量均出现下降。其中，大米</w:t>
      </w:r>
      <w:r>
        <w:rPr>
          <w:rFonts w:ascii="Times New Roman" w:eastAsia="方正仿宋简体" w:hAnsi="Times New Roman"/>
          <w:sz w:val="32"/>
          <w:szCs w:val="32"/>
        </w:rPr>
        <w:t>153</w:t>
      </w:r>
      <w:r>
        <w:rPr>
          <w:rFonts w:ascii="Times New Roman" w:eastAsia="方正仿宋简体" w:hAnsi="Times New Roman"/>
          <w:sz w:val="32"/>
          <w:szCs w:val="32"/>
        </w:rPr>
        <w:t>万吨，同比下降</w:t>
      </w:r>
      <w:r>
        <w:rPr>
          <w:rFonts w:ascii="Times New Roman" w:eastAsia="方正仿宋简体" w:hAnsi="Times New Roman"/>
          <w:sz w:val="32"/>
          <w:szCs w:val="32"/>
        </w:rPr>
        <w:t>22.04%</w:t>
      </w:r>
      <w:r>
        <w:rPr>
          <w:rFonts w:ascii="Times New Roman" w:eastAsia="方正仿宋简体" w:hAnsi="Times New Roman"/>
          <w:sz w:val="32"/>
          <w:szCs w:val="32"/>
        </w:rPr>
        <w:t>；小麦</w:t>
      </w:r>
      <w:r>
        <w:rPr>
          <w:rFonts w:ascii="Times New Roman" w:eastAsia="方正仿宋简体" w:hAnsi="Times New Roman"/>
          <w:sz w:val="32"/>
          <w:szCs w:val="32"/>
        </w:rPr>
        <w:t>133</w:t>
      </w:r>
      <w:r>
        <w:rPr>
          <w:rFonts w:ascii="Times New Roman" w:eastAsia="方正仿宋简体" w:hAnsi="Times New Roman"/>
          <w:sz w:val="32"/>
          <w:szCs w:val="32"/>
        </w:rPr>
        <w:t>万吨，同比下降</w:t>
      </w:r>
      <w:r>
        <w:rPr>
          <w:rFonts w:ascii="Times New Roman" w:eastAsia="方正仿宋简体" w:hAnsi="Times New Roman"/>
          <w:sz w:val="32"/>
          <w:szCs w:val="32"/>
        </w:rPr>
        <w:t>44.58%</w:t>
      </w:r>
      <w:r>
        <w:rPr>
          <w:rFonts w:ascii="Times New Roman" w:eastAsia="方正仿宋简体" w:hAnsi="Times New Roman"/>
          <w:sz w:val="32"/>
          <w:szCs w:val="32"/>
        </w:rPr>
        <w:t>；大豆</w:t>
      </w:r>
      <w:r>
        <w:rPr>
          <w:rFonts w:ascii="Times New Roman" w:eastAsia="方正仿宋简体" w:hAnsi="Times New Roman"/>
          <w:sz w:val="32"/>
          <w:szCs w:val="32"/>
        </w:rPr>
        <w:t>853</w:t>
      </w:r>
      <w:r>
        <w:rPr>
          <w:rFonts w:ascii="Times New Roman" w:eastAsia="方正仿宋简体" w:hAnsi="Times New Roman"/>
          <w:sz w:val="32"/>
          <w:szCs w:val="32"/>
        </w:rPr>
        <w:t>万吨，同比下降</w:t>
      </w:r>
      <w:r>
        <w:rPr>
          <w:rFonts w:ascii="Times New Roman" w:eastAsia="方正仿宋简体" w:hAnsi="Times New Roman"/>
          <w:sz w:val="32"/>
          <w:szCs w:val="32"/>
        </w:rPr>
        <w:t>7.11%</w:t>
      </w:r>
      <w:r>
        <w:rPr>
          <w:rFonts w:ascii="Times New Roman" w:eastAsia="方正仿宋简体" w:hAnsi="Times New Roman"/>
          <w:sz w:val="32"/>
          <w:szCs w:val="32"/>
        </w:rPr>
        <w:t>；高粱、大麦共计进口</w:t>
      </w:r>
      <w:r>
        <w:rPr>
          <w:rFonts w:ascii="Times New Roman" w:eastAsia="方正仿宋简体" w:hAnsi="Times New Roman"/>
          <w:sz w:val="32"/>
          <w:szCs w:val="32"/>
        </w:rPr>
        <w:t>376</w:t>
      </w:r>
      <w:r>
        <w:rPr>
          <w:rFonts w:ascii="Times New Roman" w:eastAsia="方正仿宋简体" w:hAnsi="Times New Roman"/>
          <w:sz w:val="32"/>
          <w:szCs w:val="32"/>
        </w:rPr>
        <w:t>万吨，同比下降</w:t>
      </w:r>
      <w:r>
        <w:rPr>
          <w:rFonts w:ascii="Times New Roman" w:eastAsia="方正仿宋简体" w:hAnsi="Times New Roman"/>
          <w:sz w:val="32"/>
          <w:szCs w:val="32"/>
        </w:rPr>
        <w:t>31.65%</w:t>
      </w:r>
      <w:r>
        <w:rPr>
          <w:rFonts w:ascii="Times New Roman" w:eastAsia="方正仿宋简体" w:hAnsi="Times New Roman"/>
          <w:sz w:val="32"/>
          <w:szCs w:val="32"/>
        </w:rPr>
        <w:t>；其他粮食</w:t>
      </w:r>
      <w:r>
        <w:rPr>
          <w:rFonts w:ascii="Times New Roman" w:eastAsia="方正仿宋简体" w:hAnsi="Times New Roman"/>
          <w:sz w:val="32"/>
          <w:szCs w:val="32"/>
        </w:rPr>
        <w:t>64</w:t>
      </w:r>
      <w:r>
        <w:rPr>
          <w:rFonts w:ascii="Times New Roman" w:eastAsia="方正仿宋简体" w:hAnsi="Times New Roman"/>
          <w:sz w:val="32"/>
          <w:szCs w:val="32"/>
        </w:rPr>
        <w:t>万吨，同比下降</w:t>
      </w:r>
      <w:r>
        <w:rPr>
          <w:rFonts w:ascii="Times New Roman" w:eastAsia="方正仿宋简体" w:hAnsi="Times New Roman"/>
          <w:sz w:val="32"/>
          <w:szCs w:val="32"/>
        </w:rPr>
        <w:t>22.34%</w:t>
      </w:r>
      <w:r>
        <w:rPr>
          <w:rFonts w:ascii="Times New Roman" w:eastAsia="方正仿宋简体" w:hAnsi="Times New Roman"/>
          <w:sz w:val="32"/>
          <w:szCs w:val="32"/>
        </w:rPr>
        <w:t>。进口食用植物油</w:t>
      </w:r>
      <w:r>
        <w:rPr>
          <w:rFonts w:ascii="Times New Roman" w:eastAsia="方正仿宋简体" w:hAnsi="Times New Roman"/>
          <w:sz w:val="32"/>
          <w:szCs w:val="32"/>
        </w:rPr>
        <w:t>95</w:t>
      </w:r>
      <w:r>
        <w:rPr>
          <w:rFonts w:ascii="Times New Roman" w:eastAsia="方正仿宋简体" w:hAnsi="Times New Roman"/>
          <w:sz w:val="32"/>
          <w:szCs w:val="32"/>
        </w:rPr>
        <w:t>万吨，同比增长</w:t>
      </w:r>
      <w:r>
        <w:rPr>
          <w:rFonts w:ascii="Times New Roman" w:eastAsia="方正仿宋简体" w:hAnsi="Times New Roman"/>
          <w:sz w:val="32"/>
          <w:szCs w:val="32"/>
        </w:rPr>
        <w:t>2.34%</w:t>
      </w:r>
      <w:r>
        <w:rPr>
          <w:rFonts w:ascii="Times New Roman" w:eastAsia="方正仿宋简体" w:hAnsi="Times New Roman"/>
          <w:sz w:val="32"/>
          <w:szCs w:val="32"/>
        </w:rPr>
        <w:t>，进口品种以棕榈油为主。主要原因，一是受中美</w:t>
      </w:r>
      <w:r>
        <w:rPr>
          <w:rFonts w:ascii="Times New Roman" w:eastAsia="方正仿宋简体" w:hAnsi="Times New Roman"/>
          <w:sz w:val="32"/>
          <w:szCs w:val="32"/>
        </w:rPr>
        <w:t>经</w:t>
      </w:r>
      <w:r>
        <w:rPr>
          <w:rFonts w:ascii="Times New Roman" w:eastAsia="方正仿宋简体" w:hAnsi="Times New Roman"/>
          <w:sz w:val="32"/>
          <w:szCs w:val="32"/>
        </w:rPr>
        <w:t>贸</w:t>
      </w:r>
      <w:r>
        <w:rPr>
          <w:rFonts w:ascii="Times New Roman" w:eastAsia="方正仿宋简体" w:hAnsi="Times New Roman"/>
          <w:sz w:val="32"/>
          <w:szCs w:val="32"/>
        </w:rPr>
        <w:t>摩擦</w:t>
      </w:r>
      <w:r>
        <w:rPr>
          <w:rFonts w:ascii="Times New Roman" w:eastAsia="方正仿宋简体" w:hAnsi="Times New Roman"/>
          <w:sz w:val="32"/>
          <w:szCs w:val="32"/>
        </w:rPr>
        <w:t>影响，我省从美国进口的小麦、大豆、高粱均出现不同程度大幅下</w:t>
      </w:r>
      <w:r>
        <w:rPr>
          <w:rFonts w:ascii="Times New Roman" w:eastAsia="方正仿宋简体" w:hAnsi="Times New Roman"/>
          <w:sz w:val="32"/>
          <w:szCs w:val="32"/>
        </w:rPr>
        <w:t>降，尤其以第三季度进口量下降较为明显，其中小麦进口量同比下降</w:t>
      </w:r>
      <w:r>
        <w:rPr>
          <w:rFonts w:ascii="Times New Roman" w:eastAsia="方正仿宋简体" w:hAnsi="Times New Roman"/>
          <w:sz w:val="32"/>
          <w:szCs w:val="32"/>
        </w:rPr>
        <w:t>70%</w:t>
      </w:r>
      <w:r>
        <w:rPr>
          <w:rFonts w:ascii="Times New Roman" w:eastAsia="方正仿宋简体" w:hAnsi="Times New Roman"/>
          <w:sz w:val="32"/>
          <w:szCs w:val="32"/>
        </w:rPr>
        <w:t>，高粱下降</w:t>
      </w:r>
      <w:r>
        <w:rPr>
          <w:rFonts w:ascii="Times New Roman" w:eastAsia="方正仿宋简体" w:hAnsi="Times New Roman"/>
          <w:sz w:val="32"/>
          <w:szCs w:val="32"/>
        </w:rPr>
        <w:t>83%</w:t>
      </w:r>
      <w:r>
        <w:rPr>
          <w:rFonts w:ascii="Times New Roman" w:eastAsia="方正仿宋简体" w:hAnsi="Times New Roman"/>
          <w:sz w:val="32"/>
          <w:szCs w:val="32"/>
        </w:rPr>
        <w:t>，大豆无进口。二是美元汇率持续升值，进口商品价格提高。</w:t>
      </w:r>
      <w:r>
        <w:rPr>
          <w:rFonts w:ascii="Times New Roman" w:eastAsia="方正仿宋简体" w:hAnsi="Times New Roman"/>
          <w:sz w:val="32"/>
          <w:szCs w:val="32"/>
        </w:rPr>
        <w:t>9</w:t>
      </w:r>
      <w:r>
        <w:rPr>
          <w:rFonts w:ascii="Times New Roman" w:eastAsia="方正仿宋简体" w:hAnsi="Times New Roman"/>
          <w:sz w:val="32"/>
          <w:szCs w:val="32"/>
        </w:rPr>
        <w:t>月末</w:t>
      </w:r>
      <w:r>
        <w:rPr>
          <w:rFonts w:ascii="Times New Roman" w:eastAsia="方正仿宋简体" w:hAnsi="Times New Roman"/>
          <w:sz w:val="32"/>
          <w:szCs w:val="32"/>
        </w:rPr>
        <w:t>与</w:t>
      </w:r>
      <w:r>
        <w:rPr>
          <w:rFonts w:ascii="Times New Roman" w:eastAsia="方正仿宋简体" w:hAnsi="Times New Roman"/>
          <w:sz w:val="32"/>
          <w:szCs w:val="32"/>
        </w:rPr>
        <w:t>4</w:t>
      </w:r>
      <w:r>
        <w:rPr>
          <w:rFonts w:ascii="Times New Roman" w:eastAsia="方正仿宋简体" w:hAnsi="Times New Roman"/>
          <w:sz w:val="32"/>
          <w:szCs w:val="32"/>
        </w:rPr>
        <w:t>月份的低点相比，美元</w:t>
      </w:r>
      <w:r>
        <w:rPr>
          <w:rFonts w:ascii="Times New Roman" w:eastAsia="方正仿宋简体" w:hAnsi="Times New Roman" w:hint="eastAsia"/>
          <w:sz w:val="32"/>
          <w:szCs w:val="32"/>
        </w:rPr>
        <w:t>兑人民币</w:t>
      </w:r>
      <w:r>
        <w:rPr>
          <w:rFonts w:ascii="Times New Roman" w:eastAsia="方正仿宋简体" w:hAnsi="Times New Roman"/>
          <w:sz w:val="32"/>
          <w:szCs w:val="32"/>
        </w:rPr>
        <w:t>升值幅度达</w:t>
      </w:r>
      <w:r>
        <w:rPr>
          <w:rFonts w:ascii="Times New Roman" w:eastAsia="方正仿宋简体" w:hAnsi="Times New Roman"/>
          <w:sz w:val="32"/>
          <w:szCs w:val="32"/>
        </w:rPr>
        <w:t>9%</w:t>
      </w:r>
      <w:r>
        <w:rPr>
          <w:rFonts w:ascii="Times New Roman" w:eastAsia="方正仿宋简体" w:hAnsi="Times New Roman"/>
          <w:sz w:val="32"/>
          <w:szCs w:val="32"/>
        </w:rPr>
        <w:t>，进口粮油价格相应上涨，例如，越南大米价格甚至一度高于国产大米价格，部分进口需求由国产粮食替代。</w:t>
      </w:r>
    </w:p>
    <w:p w:rsidR="00F914F7" w:rsidRDefault="00C21DB8">
      <w:pPr>
        <w:pStyle w:val="NewNew0"/>
        <w:ind w:firstLineChars="200" w:firstLine="640"/>
        <w:rPr>
          <w:rFonts w:ascii="Times New Roman" w:eastAsia="方正仿宋简体" w:hAnsi="Times New Roman"/>
          <w:sz w:val="32"/>
          <w:szCs w:val="32"/>
        </w:rPr>
      </w:pPr>
      <w:r>
        <w:rPr>
          <w:rFonts w:ascii="Times New Roman" w:eastAsia="方正楷体简体" w:hAnsi="Times New Roman"/>
          <w:sz w:val="32"/>
          <w:szCs w:val="32"/>
        </w:rPr>
        <w:t>（三）粮食需求增长乏力。</w:t>
      </w:r>
      <w:r>
        <w:rPr>
          <w:rFonts w:ascii="Times New Roman" w:eastAsia="方正仿宋简体" w:hAnsi="Times New Roman"/>
          <w:sz w:val="32"/>
          <w:szCs w:val="32"/>
        </w:rPr>
        <w:t>省内口粮、工业用粮等需求保持</w:t>
      </w:r>
      <w:r>
        <w:rPr>
          <w:rFonts w:ascii="Times New Roman" w:eastAsia="方正仿宋简体" w:hAnsi="Times New Roman"/>
          <w:sz w:val="32"/>
          <w:szCs w:val="32"/>
        </w:rPr>
        <w:t>基本</w:t>
      </w:r>
      <w:r>
        <w:rPr>
          <w:rFonts w:ascii="Times New Roman" w:eastAsia="方正仿宋简体" w:hAnsi="Times New Roman"/>
          <w:sz w:val="32"/>
          <w:szCs w:val="32"/>
        </w:rPr>
        <w:t>稳定，饲料用粮成为决定粮食需求变化的主要因素。前三季度，全省饲料产量</w:t>
      </w:r>
      <w:r>
        <w:rPr>
          <w:rFonts w:ascii="Times New Roman" w:eastAsia="方正仿宋简体" w:hAnsi="Times New Roman"/>
          <w:sz w:val="32"/>
          <w:szCs w:val="32"/>
        </w:rPr>
        <w:t>2192</w:t>
      </w:r>
      <w:r>
        <w:rPr>
          <w:rFonts w:ascii="Times New Roman" w:eastAsia="方正仿宋简体" w:hAnsi="Times New Roman"/>
          <w:sz w:val="32"/>
          <w:szCs w:val="32"/>
        </w:rPr>
        <w:t>万吨，共消耗玉米、豆粕等粮食约</w:t>
      </w:r>
      <w:r>
        <w:rPr>
          <w:rFonts w:ascii="Times New Roman" w:eastAsia="方正仿宋简体" w:hAnsi="Times New Roman"/>
          <w:sz w:val="32"/>
          <w:szCs w:val="32"/>
        </w:rPr>
        <w:t>1600</w:t>
      </w:r>
      <w:r>
        <w:rPr>
          <w:rFonts w:ascii="Times New Roman" w:eastAsia="方正仿宋简体" w:hAnsi="Times New Roman"/>
          <w:sz w:val="32"/>
          <w:szCs w:val="32"/>
        </w:rPr>
        <w:t>万吨，与去年同期持平。今年以来，猪价延续低迷走势，加上近</w:t>
      </w:r>
      <w:r>
        <w:rPr>
          <w:rFonts w:ascii="Times New Roman" w:eastAsia="方正仿宋简体" w:hAnsi="Times New Roman"/>
          <w:sz w:val="32"/>
          <w:szCs w:val="32"/>
        </w:rPr>
        <w:t>期非洲猪瘟的发生影响养殖户补栏的积极性，饲料用粮需求疲软。</w:t>
      </w:r>
      <w:r>
        <w:rPr>
          <w:rFonts w:ascii="Times New Roman" w:eastAsia="方正仿宋简体" w:hAnsi="Times New Roman"/>
          <w:sz w:val="32"/>
          <w:szCs w:val="32"/>
        </w:rPr>
        <w:t>同时</w:t>
      </w:r>
      <w:r>
        <w:rPr>
          <w:rFonts w:ascii="Times New Roman" w:eastAsia="方正仿宋简体" w:hAnsi="Times New Roman"/>
          <w:sz w:val="32"/>
          <w:szCs w:val="32"/>
        </w:rPr>
        <w:t>，玉米价格持续温和上涨，豆粕价格受中美</w:t>
      </w:r>
      <w:r>
        <w:rPr>
          <w:rFonts w:ascii="Times New Roman" w:eastAsia="方正仿宋简体" w:hAnsi="Times New Roman"/>
          <w:sz w:val="32"/>
          <w:szCs w:val="32"/>
        </w:rPr>
        <w:t>经</w:t>
      </w:r>
      <w:r>
        <w:rPr>
          <w:rFonts w:ascii="Times New Roman" w:eastAsia="方正仿宋简体" w:hAnsi="Times New Roman"/>
          <w:sz w:val="32"/>
          <w:szCs w:val="32"/>
        </w:rPr>
        <w:t>贸摩擦影响出</w:t>
      </w:r>
      <w:r>
        <w:rPr>
          <w:rFonts w:ascii="Times New Roman" w:eastAsia="方正仿宋简体" w:hAnsi="Times New Roman"/>
          <w:sz w:val="32"/>
          <w:szCs w:val="32"/>
        </w:rPr>
        <w:lastRenderedPageBreak/>
        <w:t>现一定程度波动，增加了饲料加工企业生产成本，对饲料用粮需求增长</w:t>
      </w:r>
      <w:r>
        <w:rPr>
          <w:rFonts w:ascii="Times New Roman" w:eastAsia="方正仿宋简体" w:hAnsi="Times New Roman"/>
          <w:sz w:val="32"/>
          <w:szCs w:val="32"/>
        </w:rPr>
        <w:t>也</w:t>
      </w:r>
      <w:r>
        <w:rPr>
          <w:rFonts w:ascii="Times New Roman" w:eastAsia="方正仿宋简体" w:hAnsi="Times New Roman"/>
          <w:sz w:val="32"/>
          <w:szCs w:val="32"/>
        </w:rPr>
        <w:t>产生一定的抑制作用。</w:t>
      </w:r>
    </w:p>
    <w:p w:rsidR="00F914F7" w:rsidRDefault="00C21DB8">
      <w:pPr>
        <w:pStyle w:val="NewNew0"/>
        <w:ind w:firstLineChars="200" w:firstLine="640"/>
        <w:rPr>
          <w:rFonts w:ascii="Times New Roman" w:eastAsia="方正仿宋简体" w:hAnsi="Times New Roman"/>
          <w:sz w:val="32"/>
          <w:szCs w:val="32"/>
        </w:rPr>
      </w:pPr>
      <w:r>
        <w:rPr>
          <w:rFonts w:ascii="Times New Roman" w:eastAsia="方正楷体简体" w:hAnsi="Times New Roman"/>
          <w:sz w:val="32"/>
          <w:szCs w:val="32"/>
        </w:rPr>
        <w:t>（四）省内</w:t>
      </w:r>
      <w:r>
        <w:rPr>
          <w:rFonts w:ascii="Times New Roman" w:eastAsia="方正楷体简体" w:hAnsi="Times New Roman"/>
          <w:sz w:val="32"/>
          <w:szCs w:val="32"/>
        </w:rPr>
        <w:t>粮油价格行情呈现</w:t>
      </w:r>
      <w:r>
        <w:rPr>
          <w:rFonts w:ascii="Times New Roman" w:eastAsia="方正楷体简体" w:hAnsi="Times New Roman"/>
          <w:sz w:val="32"/>
          <w:szCs w:val="32"/>
        </w:rPr>
        <w:t>“</w:t>
      </w:r>
      <w:r>
        <w:rPr>
          <w:rFonts w:ascii="Times New Roman" w:eastAsia="方正楷体简体" w:hAnsi="Times New Roman"/>
          <w:sz w:val="32"/>
          <w:szCs w:val="32"/>
        </w:rPr>
        <w:t>粮</w:t>
      </w:r>
      <w:r>
        <w:rPr>
          <w:rFonts w:ascii="Times New Roman" w:eastAsia="方正楷体简体" w:hAnsi="Times New Roman"/>
          <w:sz w:val="32"/>
          <w:szCs w:val="32"/>
        </w:rPr>
        <w:t>稳</w:t>
      </w:r>
      <w:r>
        <w:rPr>
          <w:rFonts w:ascii="Times New Roman" w:eastAsia="方正楷体简体" w:hAnsi="Times New Roman"/>
          <w:sz w:val="32"/>
          <w:szCs w:val="32"/>
        </w:rPr>
        <w:t>油</w:t>
      </w:r>
      <w:r>
        <w:rPr>
          <w:rFonts w:ascii="Times New Roman" w:eastAsia="方正楷体简体" w:hAnsi="Times New Roman"/>
          <w:sz w:val="32"/>
          <w:szCs w:val="32"/>
        </w:rPr>
        <w:t>降</w:t>
      </w:r>
      <w:r>
        <w:rPr>
          <w:rFonts w:ascii="Times New Roman" w:eastAsia="方正楷体简体" w:hAnsi="Times New Roman"/>
          <w:sz w:val="32"/>
          <w:szCs w:val="32"/>
        </w:rPr>
        <w:t>”</w:t>
      </w:r>
      <w:r>
        <w:rPr>
          <w:rFonts w:ascii="Times New Roman" w:eastAsia="方正楷体简体" w:hAnsi="Times New Roman"/>
          <w:sz w:val="32"/>
          <w:szCs w:val="32"/>
        </w:rPr>
        <w:t>态势</w:t>
      </w:r>
      <w:r>
        <w:rPr>
          <w:rFonts w:ascii="Times New Roman" w:eastAsia="方正楷体简体" w:hAnsi="Times New Roman"/>
          <w:sz w:val="32"/>
          <w:szCs w:val="32"/>
        </w:rPr>
        <w:t>。</w:t>
      </w:r>
      <w:r>
        <w:rPr>
          <w:rFonts w:ascii="Times New Roman" w:eastAsia="方正仿宋简体" w:hAnsi="Times New Roman"/>
          <w:sz w:val="32"/>
          <w:szCs w:val="32"/>
        </w:rPr>
        <w:t>尽管中美</w:t>
      </w:r>
      <w:r>
        <w:rPr>
          <w:rFonts w:ascii="Times New Roman" w:eastAsia="方正仿宋简体" w:hAnsi="Times New Roman"/>
          <w:sz w:val="32"/>
          <w:szCs w:val="32"/>
        </w:rPr>
        <w:t>经</w:t>
      </w:r>
      <w:r>
        <w:rPr>
          <w:rFonts w:ascii="Times New Roman" w:eastAsia="方正仿宋简体" w:hAnsi="Times New Roman"/>
          <w:sz w:val="32"/>
          <w:szCs w:val="32"/>
        </w:rPr>
        <w:t>贸</w:t>
      </w:r>
      <w:r>
        <w:rPr>
          <w:rFonts w:ascii="Times New Roman" w:eastAsia="方正仿宋简体" w:hAnsi="Times New Roman"/>
          <w:sz w:val="32"/>
          <w:szCs w:val="32"/>
        </w:rPr>
        <w:t>摩擦</w:t>
      </w:r>
      <w:r>
        <w:rPr>
          <w:rFonts w:ascii="Times New Roman" w:eastAsia="方正仿宋简体" w:hAnsi="Times New Roman"/>
          <w:sz w:val="32"/>
          <w:szCs w:val="32"/>
        </w:rPr>
        <w:t>和人民币汇率波动</w:t>
      </w:r>
      <w:r>
        <w:rPr>
          <w:rFonts w:ascii="Times New Roman" w:eastAsia="方正仿宋简体" w:hAnsi="Times New Roman"/>
          <w:sz w:val="32"/>
          <w:szCs w:val="32"/>
        </w:rPr>
        <w:t>带来一定的不利</w:t>
      </w:r>
      <w:r>
        <w:rPr>
          <w:rFonts w:ascii="Times New Roman" w:eastAsia="方正仿宋简体" w:hAnsi="Times New Roman"/>
          <w:sz w:val="32"/>
          <w:szCs w:val="32"/>
        </w:rPr>
        <w:t>影响，但由于国内粮食库存充足，有效平抑了进口粮油价格波动，全省粮油价格整体涨幅处于合理水平。从价格指数看，前三季度，粮食消费价格指数比上年同期上涨</w:t>
      </w:r>
      <w:r>
        <w:rPr>
          <w:rFonts w:ascii="Times New Roman" w:eastAsia="方正仿宋简体" w:hAnsi="Times New Roman"/>
          <w:sz w:val="32"/>
          <w:szCs w:val="32"/>
        </w:rPr>
        <w:t>2.1%</w:t>
      </w:r>
      <w:r>
        <w:rPr>
          <w:rFonts w:ascii="Times New Roman" w:eastAsia="方正仿宋简体" w:hAnsi="Times New Roman"/>
          <w:sz w:val="32"/>
          <w:szCs w:val="32"/>
        </w:rPr>
        <w:t>，食用植物油消费价格指数下降</w:t>
      </w:r>
      <w:r>
        <w:rPr>
          <w:rFonts w:ascii="Times New Roman" w:eastAsia="方正仿宋简体" w:hAnsi="Times New Roman"/>
          <w:sz w:val="32"/>
          <w:szCs w:val="32"/>
        </w:rPr>
        <w:t>0.2%</w:t>
      </w:r>
      <w:r>
        <w:rPr>
          <w:rFonts w:ascii="Times New Roman" w:eastAsia="方正仿宋简体" w:hAnsi="Times New Roman"/>
          <w:sz w:val="32"/>
          <w:szCs w:val="32"/>
        </w:rPr>
        <w:t>，</w:t>
      </w:r>
      <w:r>
        <w:rPr>
          <w:rFonts w:ascii="Times New Roman" w:eastAsia="方正仿宋简体" w:hAnsi="Times New Roman"/>
          <w:sz w:val="32"/>
          <w:szCs w:val="32"/>
        </w:rPr>
        <w:t>均</w:t>
      </w:r>
      <w:r>
        <w:rPr>
          <w:rFonts w:ascii="Times New Roman" w:eastAsia="方正仿宋简体" w:hAnsi="Times New Roman"/>
          <w:sz w:val="32"/>
          <w:szCs w:val="32"/>
        </w:rPr>
        <w:t>维持较低水平。分品种看，价格</w:t>
      </w:r>
      <w:r>
        <w:rPr>
          <w:rFonts w:ascii="Times New Roman" w:eastAsia="方正仿宋简体" w:hAnsi="Times New Roman"/>
          <w:sz w:val="32"/>
          <w:szCs w:val="32"/>
        </w:rPr>
        <w:t>走势出现分化，小麦粉价格上涨，玉米价格略涨，籼大米和食用植物油价格下降。</w:t>
      </w:r>
      <w:r>
        <w:rPr>
          <w:rFonts w:ascii="Times New Roman" w:eastAsia="方正仿宋简体" w:hAnsi="Times New Roman"/>
          <w:sz w:val="32"/>
          <w:szCs w:val="32"/>
        </w:rPr>
        <w:t>省级粮油价格</w:t>
      </w:r>
      <w:r>
        <w:rPr>
          <w:rFonts w:ascii="Times New Roman" w:eastAsia="方正仿宋简体" w:hAnsi="Times New Roman"/>
          <w:sz w:val="32"/>
          <w:szCs w:val="32"/>
        </w:rPr>
        <w:t>监测</w:t>
      </w:r>
      <w:r>
        <w:rPr>
          <w:rFonts w:ascii="Times New Roman" w:eastAsia="方正仿宋简体" w:hAnsi="Times New Roman"/>
          <w:sz w:val="32"/>
          <w:szCs w:val="32"/>
        </w:rPr>
        <w:t>点</w:t>
      </w:r>
      <w:r>
        <w:rPr>
          <w:rFonts w:ascii="Times New Roman" w:eastAsia="方正仿宋简体" w:hAnsi="Times New Roman"/>
          <w:sz w:val="32"/>
          <w:szCs w:val="32"/>
        </w:rPr>
        <w:t>数据显示，与年初相比，</w:t>
      </w:r>
      <w:r>
        <w:rPr>
          <w:rFonts w:ascii="Times New Roman" w:eastAsia="方正仿宋简体" w:hAnsi="Times New Roman"/>
          <w:sz w:val="32"/>
          <w:szCs w:val="32"/>
        </w:rPr>
        <w:t>9</w:t>
      </w:r>
      <w:r>
        <w:rPr>
          <w:rFonts w:ascii="Times New Roman" w:eastAsia="方正仿宋简体" w:hAnsi="Times New Roman"/>
          <w:sz w:val="32"/>
          <w:szCs w:val="32"/>
        </w:rPr>
        <w:t>月末小麦粉零售价上涨</w:t>
      </w:r>
      <w:r>
        <w:rPr>
          <w:rFonts w:ascii="Times New Roman" w:eastAsia="方正仿宋简体" w:hAnsi="Times New Roman"/>
          <w:sz w:val="32"/>
          <w:szCs w:val="32"/>
        </w:rPr>
        <w:t>5.15%</w:t>
      </w:r>
      <w:r>
        <w:rPr>
          <w:rFonts w:ascii="Times New Roman" w:eastAsia="方正仿宋简体" w:hAnsi="Times New Roman"/>
          <w:sz w:val="32"/>
          <w:szCs w:val="32"/>
        </w:rPr>
        <w:t>、籼大米零售价下降</w:t>
      </w:r>
      <w:r>
        <w:rPr>
          <w:rFonts w:ascii="Times New Roman" w:eastAsia="方正仿宋简体" w:hAnsi="Times New Roman"/>
          <w:sz w:val="32"/>
          <w:szCs w:val="32"/>
        </w:rPr>
        <w:t>5.31%</w:t>
      </w:r>
      <w:r>
        <w:rPr>
          <w:rFonts w:ascii="Times New Roman" w:eastAsia="方正仿宋简体" w:hAnsi="Times New Roman"/>
          <w:sz w:val="32"/>
          <w:szCs w:val="32"/>
        </w:rPr>
        <w:t>，玉米批发价格上涨</w:t>
      </w:r>
      <w:r>
        <w:rPr>
          <w:rFonts w:ascii="Times New Roman" w:eastAsia="方正仿宋简体" w:hAnsi="Times New Roman"/>
          <w:sz w:val="32"/>
          <w:szCs w:val="32"/>
        </w:rPr>
        <w:t>1.45%</w:t>
      </w:r>
      <w:r>
        <w:rPr>
          <w:rFonts w:ascii="Times New Roman" w:eastAsia="方正仿宋简体" w:hAnsi="Times New Roman"/>
          <w:sz w:val="32"/>
          <w:szCs w:val="32"/>
        </w:rPr>
        <w:t>，食用植物油零售价下降</w:t>
      </w:r>
      <w:r>
        <w:rPr>
          <w:rFonts w:ascii="Times New Roman" w:eastAsia="方正仿宋简体" w:hAnsi="Times New Roman"/>
          <w:sz w:val="32"/>
          <w:szCs w:val="32"/>
        </w:rPr>
        <w:t>10.95</w:t>
      </w:r>
      <w:r>
        <w:rPr>
          <w:rFonts w:ascii="Times New Roman" w:eastAsia="方正仿宋简体" w:hAnsi="Times New Roman"/>
          <w:sz w:val="32"/>
          <w:szCs w:val="32"/>
        </w:rPr>
        <w:t>%</w:t>
      </w:r>
      <w:r>
        <w:rPr>
          <w:rFonts w:ascii="Times New Roman" w:eastAsia="方正仿宋简体" w:hAnsi="Times New Roman"/>
          <w:sz w:val="32"/>
          <w:szCs w:val="32"/>
        </w:rPr>
        <w:t>。</w:t>
      </w:r>
    </w:p>
    <w:p w:rsidR="00F914F7" w:rsidRDefault="00C21DB8">
      <w:pPr>
        <w:pStyle w:val="NewNew0"/>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二、后市粮油市场形势预测</w:t>
      </w:r>
    </w:p>
    <w:p w:rsidR="00F914F7" w:rsidRDefault="00C21DB8">
      <w:pPr>
        <w:pStyle w:val="NewNew0"/>
        <w:rPr>
          <w:rFonts w:ascii="Times New Roman" w:eastAsia="方正仿宋简体" w:hAnsi="Times New Roman"/>
          <w:sz w:val="32"/>
          <w:szCs w:val="32"/>
        </w:rPr>
      </w:pPr>
      <w:r>
        <w:rPr>
          <w:rFonts w:ascii="Times New Roman" w:eastAsia="方正楷体简体" w:hAnsi="Times New Roman"/>
          <w:sz w:val="32"/>
          <w:szCs w:val="32"/>
        </w:rPr>
        <w:t xml:space="preserve">   </w:t>
      </w:r>
      <w:r>
        <w:rPr>
          <w:rFonts w:ascii="Times New Roman" w:eastAsia="方正楷体简体" w:hAnsi="Times New Roman" w:hint="eastAsia"/>
          <w:sz w:val="32"/>
          <w:szCs w:val="32"/>
        </w:rPr>
        <w:t xml:space="preserve"> </w:t>
      </w:r>
      <w:r>
        <w:rPr>
          <w:rFonts w:ascii="Times New Roman" w:eastAsia="方正楷体简体" w:hAnsi="Times New Roman"/>
          <w:sz w:val="32"/>
          <w:szCs w:val="32"/>
        </w:rPr>
        <w:t>（一）国内外粮食产量稳定。</w:t>
      </w:r>
      <w:r>
        <w:rPr>
          <w:rFonts w:ascii="Times New Roman" w:eastAsia="方正仿宋简体" w:hAnsi="Times New Roman"/>
          <w:sz w:val="32"/>
          <w:szCs w:val="32"/>
        </w:rPr>
        <w:t>国际方面，美国农业部预测</w:t>
      </w:r>
      <w:r>
        <w:rPr>
          <w:rFonts w:ascii="Times New Roman" w:eastAsia="方正仿宋简体" w:hAnsi="Times New Roman"/>
          <w:sz w:val="32"/>
          <w:szCs w:val="32"/>
        </w:rPr>
        <w:t>2018/19</w:t>
      </w:r>
      <w:r>
        <w:rPr>
          <w:rFonts w:ascii="Times New Roman" w:eastAsia="方正仿宋简体" w:hAnsi="Times New Roman"/>
          <w:sz w:val="32"/>
          <w:szCs w:val="32"/>
        </w:rPr>
        <w:t>年度全球谷物产量为</w:t>
      </w:r>
      <w:r>
        <w:rPr>
          <w:rFonts w:ascii="Times New Roman" w:eastAsia="方正仿宋简体" w:hAnsi="Times New Roman"/>
          <w:sz w:val="32"/>
          <w:szCs w:val="32"/>
        </w:rPr>
        <w:t>25.67</w:t>
      </w:r>
      <w:r>
        <w:rPr>
          <w:rFonts w:ascii="Times New Roman" w:eastAsia="方正仿宋简体" w:hAnsi="Times New Roman"/>
          <w:sz w:val="32"/>
          <w:szCs w:val="32"/>
        </w:rPr>
        <w:t>亿吨，大</w:t>
      </w:r>
      <w:r>
        <w:rPr>
          <w:rFonts w:ascii="Times New Roman" w:eastAsia="方正仿宋简体" w:hAnsi="Times New Roman"/>
          <w:sz w:val="32"/>
          <w:szCs w:val="32"/>
        </w:rPr>
        <w:t>豆</w:t>
      </w:r>
      <w:r>
        <w:rPr>
          <w:rFonts w:ascii="Times New Roman" w:eastAsia="方正仿宋简体" w:hAnsi="Times New Roman"/>
          <w:sz w:val="32"/>
          <w:szCs w:val="32"/>
        </w:rPr>
        <w:t>产量为</w:t>
      </w:r>
      <w:r>
        <w:rPr>
          <w:rFonts w:ascii="Times New Roman" w:eastAsia="方正仿宋简体" w:hAnsi="Times New Roman"/>
          <w:sz w:val="32"/>
          <w:szCs w:val="32"/>
        </w:rPr>
        <w:t>3.55</w:t>
      </w:r>
      <w:r>
        <w:rPr>
          <w:rFonts w:ascii="Times New Roman" w:eastAsia="方正仿宋简体" w:hAnsi="Times New Roman"/>
          <w:sz w:val="32"/>
          <w:szCs w:val="32"/>
        </w:rPr>
        <w:t>亿吨，均为增产</w:t>
      </w:r>
      <w:r>
        <w:rPr>
          <w:rFonts w:ascii="Times New Roman" w:eastAsia="方正仿宋简体" w:hAnsi="Times New Roman"/>
          <w:sz w:val="32"/>
          <w:szCs w:val="32"/>
        </w:rPr>
        <w:t>；</w:t>
      </w:r>
      <w:r>
        <w:rPr>
          <w:rFonts w:ascii="Times New Roman" w:eastAsia="方正仿宋简体" w:hAnsi="Times New Roman"/>
          <w:sz w:val="32"/>
          <w:szCs w:val="32"/>
        </w:rPr>
        <w:t>国际粮农组织预测</w:t>
      </w:r>
      <w:r>
        <w:rPr>
          <w:rFonts w:ascii="Times New Roman" w:eastAsia="方正仿宋简体" w:hAnsi="Times New Roman"/>
          <w:sz w:val="32"/>
          <w:szCs w:val="32"/>
        </w:rPr>
        <w:t>2018/19</w:t>
      </w:r>
      <w:r>
        <w:rPr>
          <w:rFonts w:ascii="Times New Roman" w:eastAsia="方正仿宋简体" w:hAnsi="Times New Roman"/>
          <w:sz w:val="32"/>
          <w:szCs w:val="32"/>
        </w:rPr>
        <w:t>年度全球谷物产量为</w:t>
      </w:r>
      <w:r>
        <w:rPr>
          <w:rFonts w:ascii="Times New Roman" w:eastAsia="方正仿宋简体" w:hAnsi="Times New Roman"/>
          <w:sz w:val="32"/>
          <w:szCs w:val="32"/>
        </w:rPr>
        <w:t>26.1</w:t>
      </w:r>
      <w:r>
        <w:rPr>
          <w:rFonts w:ascii="Times New Roman" w:eastAsia="方正仿宋简体" w:hAnsi="Times New Roman"/>
          <w:sz w:val="32"/>
          <w:szCs w:val="32"/>
        </w:rPr>
        <w:t>亿吨，略有减产。</w:t>
      </w:r>
      <w:r>
        <w:rPr>
          <w:rFonts w:ascii="Times New Roman" w:eastAsia="方正仿宋简体" w:hAnsi="Times New Roman"/>
          <w:sz w:val="32"/>
          <w:szCs w:val="32"/>
        </w:rPr>
        <w:t>综上</w:t>
      </w:r>
      <w:r>
        <w:rPr>
          <w:rFonts w:ascii="Times New Roman" w:eastAsia="方正仿宋简体" w:hAnsi="Times New Roman"/>
          <w:sz w:val="32"/>
          <w:szCs w:val="32"/>
        </w:rPr>
        <w:t>，世界粮食产量</w:t>
      </w:r>
      <w:r>
        <w:rPr>
          <w:rFonts w:ascii="Times New Roman" w:eastAsia="方正仿宋简体" w:hAnsi="Times New Roman"/>
          <w:sz w:val="32"/>
          <w:szCs w:val="32"/>
        </w:rPr>
        <w:t>保持总体稳定，</w:t>
      </w:r>
      <w:r>
        <w:rPr>
          <w:rFonts w:ascii="Times New Roman" w:eastAsia="方正仿宋简体" w:hAnsi="Times New Roman"/>
          <w:sz w:val="32"/>
          <w:szCs w:val="32"/>
        </w:rPr>
        <w:t>波动不大。国内方面，国家粮油信息中心预测，</w:t>
      </w:r>
      <w:r>
        <w:rPr>
          <w:rFonts w:ascii="Times New Roman" w:eastAsia="方正仿宋简体" w:hAnsi="Times New Roman"/>
          <w:sz w:val="32"/>
          <w:szCs w:val="32"/>
        </w:rPr>
        <w:t>2018</w:t>
      </w:r>
      <w:r>
        <w:rPr>
          <w:rFonts w:ascii="Times New Roman" w:eastAsia="方正仿宋简体" w:hAnsi="Times New Roman"/>
          <w:sz w:val="32"/>
          <w:szCs w:val="32"/>
        </w:rPr>
        <w:t>年玉米、小麦、稻谷、大豆等四大粮食作物产量为</w:t>
      </w:r>
      <w:r>
        <w:rPr>
          <w:rFonts w:ascii="Times New Roman" w:eastAsia="方正仿宋简体" w:hAnsi="Times New Roman"/>
          <w:sz w:val="32"/>
          <w:szCs w:val="32"/>
        </w:rPr>
        <w:t>5.69</w:t>
      </w:r>
      <w:r>
        <w:rPr>
          <w:rFonts w:ascii="Times New Roman" w:eastAsia="方正仿宋简体" w:hAnsi="Times New Roman"/>
          <w:sz w:val="32"/>
          <w:szCs w:val="32"/>
        </w:rPr>
        <w:t>亿吨，同比下降</w:t>
      </w:r>
      <w:r>
        <w:rPr>
          <w:rFonts w:ascii="Times New Roman" w:eastAsia="方正仿宋简体" w:hAnsi="Times New Roman"/>
          <w:sz w:val="32"/>
          <w:szCs w:val="32"/>
        </w:rPr>
        <w:t>1.34%</w:t>
      </w:r>
      <w:r>
        <w:rPr>
          <w:rFonts w:ascii="Times New Roman" w:eastAsia="方正仿宋简体" w:hAnsi="Times New Roman"/>
          <w:sz w:val="32"/>
          <w:szCs w:val="32"/>
        </w:rPr>
        <w:t>，属于供给侧结构性改革背景下的正常波动。省内方面，我省局部地区近</w:t>
      </w:r>
      <w:r>
        <w:rPr>
          <w:rFonts w:ascii="Times New Roman" w:eastAsia="方正仿宋简体" w:hAnsi="Times New Roman"/>
          <w:sz w:val="32"/>
          <w:szCs w:val="32"/>
        </w:rPr>
        <w:lastRenderedPageBreak/>
        <w:t>期遭遇强台风</w:t>
      </w:r>
      <w:r>
        <w:rPr>
          <w:rFonts w:ascii="Times New Roman" w:eastAsia="方正仿宋简体" w:hAnsi="Times New Roman"/>
          <w:sz w:val="32"/>
          <w:szCs w:val="32"/>
        </w:rPr>
        <w:t>“</w:t>
      </w:r>
      <w:r>
        <w:rPr>
          <w:rFonts w:ascii="Times New Roman" w:eastAsia="方正仿宋简体" w:hAnsi="Times New Roman"/>
          <w:sz w:val="32"/>
          <w:szCs w:val="32"/>
        </w:rPr>
        <w:t>山竹</w:t>
      </w:r>
      <w:r>
        <w:rPr>
          <w:rFonts w:ascii="Times New Roman" w:eastAsia="方正仿宋简体" w:hAnsi="Times New Roman"/>
          <w:sz w:val="32"/>
          <w:szCs w:val="32"/>
        </w:rPr>
        <w:t>”</w:t>
      </w:r>
      <w:r>
        <w:rPr>
          <w:rFonts w:ascii="Times New Roman" w:eastAsia="方正仿宋简体" w:hAnsi="Times New Roman"/>
          <w:sz w:val="32"/>
          <w:szCs w:val="32"/>
        </w:rPr>
        <w:t>强台风吹袭，由于预防措施充分，预计对我省秋粮生产有限，我省全年粮食产量将继续保持稳定。</w:t>
      </w:r>
    </w:p>
    <w:p w:rsidR="00F914F7" w:rsidRDefault="00C21DB8">
      <w:pPr>
        <w:pStyle w:val="NewNew0"/>
        <w:rPr>
          <w:rFonts w:ascii="Times New Roman" w:eastAsia="方正仿宋简体" w:hAnsi="Times New Roman"/>
          <w:sz w:val="32"/>
          <w:szCs w:val="32"/>
        </w:rPr>
      </w:pPr>
      <w:r>
        <w:rPr>
          <w:rFonts w:ascii="Times New Roman" w:eastAsia="方正楷体简体" w:hAnsi="Times New Roman"/>
          <w:sz w:val="32"/>
          <w:szCs w:val="32"/>
        </w:rPr>
        <w:t xml:space="preserve">   </w:t>
      </w:r>
      <w:r>
        <w:rPr>
          <w:rFonts w:ascii="Times New Roman" w:eastAsia="方正楷体简体" w:hAnsi="Times New Roman" w:hint="eastAsia"/>
          <w:sz w:val="32"/>
          <w:szCs w:val="32"/>
        </w:rPr>
        <w:t xml:space="preserve"> </w:t>
      </w:r>
      <w:r>
        <w:rPr>
          <w:rFonts w:ascii="Times New Roman" w:eastAsia="方正楷体简体" w:hAnsi="Times New Roman"/>
          <w:sz w:val="32"/>
          <w:szCs w:val="32"/>
        </w:rPr>
        <w:t>（二）省内饲料用粮需求预计下降。</w:t>
      </w:r>
      <w:r>
        <w:rPr>
          <w:rFonts w:ascii="Times New Roman" w:eastAsia="方正仿宋简体" w:hAnsi="Times New Roman"/>
          <w:sz w:val="32"/>
          <w:szCs w:val="32"/>
        </w:rPr>
        <w:t>前三季度，我省猪粮比持续稳定在</w:t>
      </w:r>
      <w:r>
        <w:rPr>
          <w:rFonts w:ascii="Times New Roman" w:eastAsia="方正仿宋简体" w:hAnsi="Times New Roman"/>
          <w:sz w:val="32"/>
          <w:szCs w:val="32"/>
        </w:rPr>
        <w:t>7.5</w:t>
      </w:r>
      <w:r>
        <w:rPr>
          <w:rFonts w:ascii="Times New Roman" w:eastAsia="方正仿宋简体" w:hAnsi="Times New Roman"/>
          <w:sz w:val="32"/>
          <w:szCs w:val="32"/>
        </w:rPr>
        <w:t>：</w:t>
      </w:r>
      <w:r>
        <w:rPr>
          <w:rFonts w:ascii="Times New Roman" w:eastAsia="方正仿宋简体" w:hAnsi="Times New Roman"/>
          <w:sz w:val="32"/>
          <w:szCs w:val="32"/>
        </w:rPr>
        <w:t>1</w:t>
      </w:r>
      <w:r>
        <w:rPr>
          <w:rFonts w:ascii="Times New Roman" w:eastAsia="方正仿宋简体" w:hAnsi="Times New Roman"/>
          <w:sz w:val="32"/>
          <w:szCs w:val="32"/>
        </w:rPr>
        <w:t>水平以下，养殖业利润较为薄弱，加上近期受非洲猪瘟疫情影响，猪市活跃度降低，价格存在下行压力。一方面</w:t>
      </w:r>
      <w:r>
        <w:rPr>
          <w:rFonts w:ascii="Times New Roman" w:eastAsia="方正仿宋简体" w:hAnsi="Times New Roman"/>
          <w:sz w:val="32"/>
          <w:szCs w:val="32"/>
        </w:rPr>
        <w:t>，</w:t>
      </w:r>
      <w:r>
        <w:rPr>
          <w:rFonts w:ascii="Times New Roman" w:eastAsia="方正仿宋简体" w:hAnsi="Times New Roman"/>
          <w:sz w:val="32"/>
          <w:szCs w:val="32"/>
        </w:rPr>
        <w:t>随着</w:t>
      </w:r>
      <w:r>
        <w:rPr>
          <w:rFonts w:ascii="Times New Roman" w:eastAsia="方正仿宋简体" w:hAnsi="Times New Roman"/>
          <w:sz w:val="32"/>
          <w:szCs w:val="32"/>
        </w:rPr>
        <w:t>排放不达标的畜禽养殖场</w:t>
      </w:r>
      <w:r>
        <w:rPr>
          <w:rFonts w:ascii="Times New Roman" w:eastAsia="方正仿宋简体" w:hAnsi="Times New Roman"/>
          <w:sz w:val="32"/>
          <w:szCs w:val="32"/>
        </w:rPr>
        <w:t>关停或搬</w:t>
      </w:r>
      <w:r>
        <w:rPr>
          <w:rFonts w:ascii="Times New Roman" w:eastAsia="方正仿宋简体" w:hAnsi="Times New Roman"/>
          <w:sz w:val="32"/>
          <w:szCs w:val="32"/>
        </w:rPr>
        <w:t>迁，</w:t>
      </w:r>
      <w:r>
        <w:rPr>
          <w:rFonts w:ascii="Times New Roman" w:eastAsia="方正仿宋简体" w:hAnsi="Times New Roman"/>
          <w:sz w:val="32"/>
          <w:szCs w:val="32"/>
        </w:rPr>
        <w:t>省内养殖业</w:t>
      </w:r>
      <w:r>
        <w:rPr>
          <w:rFonts w:ascii="Times New Roman" w:eastAsia="方正仿宋简体" w:hAnsi="Times New Roman"/>
          <w:sz w:val="32"/>
          <w:szCs w:val="32"/>
        </w:rPr>
        <w:t>实现提质增效</w:t>
      </w:r>
      <w:r>
        <w:rPr>
          <w:rFonts w:ascii="Times New Roman" w:eastAsia="方正仿宋简体" w:hAnsi="Times New Roman"/>
          <w:sz w:val="32"/>
          <w:szCs w:val="32"/>
        </w:rPr>
        <w:t>，抑制饲料用粮增长。另一方面，国产玉米价格已经逐渐回归至阶段性高位，受中美</w:t>
      </w:r>
      <w:r>
        <w:rPr>
          <w:rFonts w:ascii="Times New Roman" w:eastAsia="方正仿宋简体" w:hAnsi="Times New Roman"/>
          <w:sz w:val="32"/>
          <w:szCs w:val="32"/>
        </w:rPr>
        <w:t>经</w:t>
      </w:r>
      <w:r>
        <w:rPr>
          <w:rFonts w:ascii="Times New Roman" w:eastAsia="方正仿宋简体" w:hAnsi="Times New Roman"/>
          <w:sz w:val="32"/>
          <w:szCs w:val="32"/>
        </w:rPr>
        <w:t>贸摩擦影响，豆粕等蛋白原料成本有上涨之势，出于成本控制的考虑，部分养殖企业将通过寻求替代品降低对饲料用粮的使用比例，进一步推动饲料用粮需求下降。</w:t>
      </w:r>
    </w:p>
    <w:p w:rsidR="00F914F7" w:rsidRDefault="00C21DB8">
      <w:pPr>
        <w:pStyle w:val="NewNew0"/>
        <w:ind w:firstLineChars="200" w:firstLine="640"/>
        <w:rPr>
          <w:rFonts w:ascii="Times New Roman" w:eastAsia="方正仿宋简体" w:hAnsi="Times New Roman"/>
          <w:sz w:val="32"/>
          <w:szCs w:val="32"/>
        </w:rPr>
      </w:pPr>
      <w:r>
        <w:rPr>
          <w:rFonts w:ascii="Times New Roman" w:eastAsia="方正楷体简体" w:hAnsi="Times New Roman"/>
          <w:sz w:val="32"/>
          <w:szCs w:val="32"/>
        </w:rPr>
        <w:t>（三）粮油价格涨跌不一。</w:t>
      </w:r>
      <w:r>
        <w:rPr>
          <w:rFonts w:ascii="Times New Roman" w:eastAsia="方正仿宋简体" w:hAnsi="Times New Roman"/>
          <w:sz w:val="32"/>
          <w:szCs w:val="32"/>
        </w:rPr>
        <w:t>粮食方面，受国家最低收购价下调影响，稻谷及大米价格将继续偏弱运行；随着优质小麦进口量下降，国产优质小麦价格将呈现上涨态势；随着新季玉米上市，市场供应增加，加上养殖业对玉米需求疲软，玉米价格将以稳为主。食用植物油方面，目前国内大豆压榨量维持高</w:t>
      </w:r>
      <w:r>
        <w:rPr>
          <w:rFonts w:ascii="Times New Roman" w:eastAsia="方正仿宋简体" w:hAnsi="Times New Roman"/>
          <w:sz w:val="32"/>
          <w:szCs w:val="32"/>
        </w:rPr>
        <w:t>位，豆油库存充足，棕榈油进口保持平稳，随着第四季度消费旺季的到来，以及大豆到港量减少，压榨量下滑，食用植物油库存将下降，价格将略有回升。</w:t>
      </w:r>
    </w:p>
    <w:p w:rsidR="00F914F7" w:rsidRDefault="00C21DB8" w:rsidP="00410042">
      <w:pPr>
        <w:pStyle w:val="NewNew0"/>
        <w:rPr>
          <w:bCs/>
        </w:rPr>
      </w:pPr>
      <w:r>
        <w:rPr>
          <w:rFonts w:ascii="Times New Roman" w:eastAsia="方正楷体简体" w:hAnsi="Times New Roman"/>
          <w:sz w:val="32"/>
          <w:szCs w:val="32"/>
        </w:rPr>
        <w:t xml:space="preserve">   </w:t>
      </w:r>
      <w:r>
        <w:rPr>
          <w:rFonts w:ascii="Times New Roman" w:eastAsia="方正楷体简体" w:hAnsi="Times New Roman" w:hint="eastAsia"/>
          <w:sz w:val="32"/>
          <w:szCs w:val="32"/>
        </w:rPr>
        <w:t xml:space="preserve"> </w:t>
      </w:r>
      <w:r>
        <w:rPr>
          <w:rFonts w:ascii="Times New Roman" w:eastAsia="方正楷体简体" w:hAnsi="Times New Roman"/>
          <w:sz w:val="32"/>
          <w:szCs w:val="32"/>
        </w:rPr>
        <w:t>（四）中美</w:t>
      </w:r>
      <w:r>
        <w:rPr>
          <w:rFonts w:ascii="Times New Roman" w:eastAsia="方正楷体简体" w:hAnsi="Times New Roman"/>
          <w:sz w:val="32"/>
          <w:szCs w:val="32"/>
        </w:rPr>
        <w:t>经</w:t>
      </w:r>
      <w:r>
        <w:rPr>
          <w:rFonts w:ascii="Times New Roman" w:eastAsia="方正楷体简体" w:hAnsi="Times New Roman"/>
          <w:sz w:val="32"/>
          <w:szCs w:val="32"/>
        </w:rPr>
        <w:t>贸</w:t>
      </w:r>
      <w:r>
        <w:rPr>
          <w:rFonts w:ascii="Times New Roman" w:eastAsia="方正楷体简体" w:hAnsi="Times New Roman"/>
          <w:sz w:val="32"/>
          <w:szCs w:val="32"/>
        </w:rPr>
        <w:t>摩擦</w:t>
      </w:r>
      <w:r>
        <w:rPr>
          <w:rFonts w:ascii="Times New Roman" w:eastAsia="方正楷体简体" w:hAnsi="Times New Roman"/>
          <w:sz w:val="32"/>
          <w:szCs w:val="32"/>
        </w:rPr>
        <w:t>对省内粮油市场的影响有限。</w:t>
      </w:r>
      <w:r>
        <w:rPr>
          <w:rFonts w:ascii="Times New Roman" w:eastAsia="方正仿宋简体" w:hAnsi="Times New Roman"/>
          <w:sz w:val="32"/>
          <w:szCs w:val="32"/>
        </w:rPr>
        <w:t>受中美</w:t>
      </w:r>
      <w:r>
        <w:rPr>
          <w:rFonts w:ascii="Times New Roman" w:eastAsia="方正仿宋简体" w:hAnsi="Times New Roman"/>
          <w:sz w:val="32"/>
          <w:szCs w:val="32"/>
        </w:rPr>
        <w:t>经</w:t>
      </w:r>
      <w:r>
        <w:rPr>
          <w:rFonts w:ascii="Times New Roman" w:eastAsia="方正仿宋简体" w:hAnsi="Times New Roman"/>
          <w:sz w:val="32"/>
          <w:szCs w:val="32"/>
        </w:rPr>
        <w:lastRenderedPageBreak/>
        <w:t>贸摩擦和汇率因素影响，我省粮食进口总量将出现一定程度下滑，其中美国产大豆、玉米、小麦、高粱等粮食品种的进口量将大幅下降</w:t>
      </w:r>
      <w:r>
        <w:rPr>
          <w:rFonts w:ascii="Times New Roman" w:eastAsia="方正仿宋简体" w:hAnsi="Times New Roman"/>
          <w:sz w:val="32"/>
          <w:szCs w:val="32"/>
        </w:rPr>
        <w:t>，但</w:t>
      </w:r>
      <w:r>
        <w:rPr>
          <w:rFonts w:ascii="Times New Roman" w:eastAsia="方正仿宋简体" w:hAnsi="Times New Roman"/>
          <w:sz w:val="32"/>
          <w:szCs w:val="32"/>
        </w:rPr>
        <w:t>国内供应</w:t>
      </w:r>
      <w:r>
        <w:rPr>
          <w:rFonts w:ascii="Times New Roman" w:eastAsia="方正仿宋简体" w:hAnsi="Times New Roman"/>
          <w:sz w:val="32"/>
          <w:szCs w:val="32"/>
        </w:rPr>
        <w:t>依然充裕、价格将保持总体稳定。</w:t>
      </w:r>
      <w:r>
        <w:rPr>
          <w:rFonts w:ascii="Times New Roman" w:eastAsia="方正仿宋简体" w:hAnsi="Times New Roman"/>
          <w:sz w:val="32"/>
          <w:szCs w:val="32"/>
        </w:rPr>
        <w:t>短期来看，今年以来，国家加大临储粮食的投放力度，尤其是玉米的投放力度，保障了粮食供应，对进口粮食下降形成有效补充。另外，为降低对豆粕的依赖，饲料企业调减饲料配方中的豆粕使用比例，转为使用棉粕、菜粕、葵花籽粕替代。长期来看，</w:t>
      </w:r>
      <w:r>
        <w:rPr>
          <w:rFonts w:ascii="Times New Roman" w:eastAsia="方正仿宋简体" w:hAnsi="Times New Roman"/>
          <w:sz w:val="32"/>
          <w:szCs w:val="32"/>
        </w:rPr>
        <w:t>国家已经综合采取措施加强市场调控，</w:t>
      </w:r>
      <w:r>
        <w:rPr>
          <w:rFonts w:ascii="Times New Roman" w:eastAsia="方正仿宋简体" w:hAnsi="Times New Roman"/>
          <w:sz w:val="32"/>
          <w:szCs w:val="32"/>
        </w:rPr>
        <w:t>国内粮食种植结构调整的持续推进，大豆种植面积和产量将增加，各粮食品种种植面积将进一步优化。随着国产</w:t>
      </w:r>
      <w:r>
        <w:rPr>
          <w:rFonts w:ascii="Times New Roman" w:eastAsia="方正仿宋简体" w:hAnsi="Times New Roman"/>
          <w:sz w:val="32"/>
          <w:szCs w:val="32"/>
        </w:rPr>
        <w:t>与</w:t>
      </w:r>
      <w:r>
        <w:rPr>
          <w:rFonts w:ascii="Times New Roman" w:eastAsia="方正仿宋简体" w:hAnsi="Times New Roman"/>
          <w:sz w:val="32"/>
          <w:szCs w:val="32"/>
        </w:rPr>
        <w:t>非美国产粮食，</w:t>
      </w:r>
      <w:r>
        <w:rPr>
          <w:rFonts w:ascii="Times New Roman" w:eastAsia="方正仿宋简体" w:hAnsi="Times New Roman"/>
          <w:sz w:val="32"/>
          <w:szCs w:val="32"/>
        </w:rPr>
        <w:t>以及</w:t>
      </w:r>
      <w:r>
        <w:rPr>
          <w:rFonts w:ascii="Times New Roman" w:eastAsia="方正仿宋简体" w:hAnsi="Times New Roman"/>
          <w:sz w:val="32"/>
          <w:szCs w:val="32"/>
        </w:rPr>
        <w:t>粮食品种之间</w:t>
      </w:r>
      <w:r>
        <w:rPr>
          <w:rFonts w:ascii="Times New Roman" w:eastAsia="方正仿宋简体" w:hAnsi="Times New Roman"/>
          <w:sz w:val="32"/>
          <w:szCs w:val="32"/>
        </w:rPr>
        <w:t>的</w:t>
      </w:r>
      <w:r>
        <w:rPr>
          <w:rFonts w:ascii="Times New Roman" w:eastAsia="方正仿宋简体" w:hAnsi="Times New Roman"/>
          <w:sz w:val="32"/>
          <w:szCs w:val="32"/>
        </w:rPr>
        <w:t>替代作用</w:t>
      </w:r>
      <w:r>
        <w:rPr>
          <w:rFonts w:ascii="Times New Roman" w:eastAsia="方正仿宋简体" w:hAnsi="Times New Roman"/>
          <w:sz w:val="32"/>
          <w:szCs w:val="32"/>
        </w:rPr>
        <w:t>充分</w:t>
      </w:r>
      <w:r>
        <w:rPr>
          <w:rFonts w:ascii="Times New Roman" w:eastAsia="方正仿宋简体" w:hAnsi="Times New Roman"/>
          <w:sz w:val="32"/>
          <w:szCs w:val="32"/>
        </w:rPr>
        <w:t>发挥，中美</w:t>
      </w:r>
      <w:r>
        <w:rPr>
          <w:rFonts w:ascii="Times New Roman" w:eastAsia="方正仿宋简体" w:hAnsi="Times New Roman"/>
          <w:sz w:val="32"/>
          <w:szCs w:val="32"/>
        </w:rPr>
        <w:t>经</w:t>
      </w:r>
      <w:r>
        <w:rPr>
          <w:rFonts w:ascii="Times New Roman" w:eastAsia="方正仿宋简体" w:hAnsi="Times New Roman"/>
          <w:sz w:val="32"/>
          <w:szCs w:val="32"/>
        </w:rPr>
        <w:t>贸摩擦对省内粮油市场的影响有限。</w:t>
      </w:r>
      <w:bookmarkStart w:id="0" w:name="_GoBack"/>
      <w:bookmarkEnd w:id="0"/>
    </w:p>
    <w:sectPr w:rsidR="00F914F7">
      <w:footerReference w:type="default" r:id="rId7"/>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DB8" w:rsidRDefault="00C21DB8">
      <w:r>
        <w:separator/>
      </w:r>
    </w:p>
  </w:endnote>
  <w:endnote w:type="continuationSeparator" w:id="0">
    <w:p w:rsidR="00C21DB8" w:rsidRDefault="00C2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4F7" w:rsidRDefault="00C21DB8">
    <w:pPr>
      <w:pStyle w:val="a3"/>
      <w:ind w:right="360" w:firstLine="360"/>
    </w:pPr>
    <w:r>
      <w:rPr>
        <w:noProof/>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968375" cy="6807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68375" cy="680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914F7" w:rsidRDefault="00C21DB8">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410042">
                            <w:rPr>
                              <w:rFonts w:ascii="Times New Roman" w:hAnsi="Times New Roman" w:cs="Times New Roman"/>
                              <w:noProof/>
                              <w:sz w:val="28"/>
                              <w:szCs w:val="28"/>
                            </w:rPr>
                            <w:t>5</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05pt;margin-top:0;width:76.25pt;height:53.6pt;z-index:25166950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" filled="f" stroked="f" strokeweight=".5pt">
              <v:textbox inset="0,0,0,0">
                <w:txbxContent>
                  <w:p w:rsidR="00F914F7" w:rsidRDefault="00C21DB8">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410042">
                      <w:rPr>
                        <w:rFonts w:ascii="Times New Roman" w:hAnsi="Times New Roman" w:cs="Times New Roman"/>
                        <w:noProof/>
                        <w:sz w:val="28"/>
                        <w:szCs w:val="28"/>
                      </w:rPr>
                      <w:t>5</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DB8" w:rsidRDefault="00C21DB8">
      <w:r>
        <w:separator/>
      </w:r>
    </w:p>
  </w:footnote>
  <w:footnote w:type="continuationSeparator" w:id="0">
    <w:p w:rsidR="00C21DB8" w:rsidRDefault="00C21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410042"/>
    <w:rsid w:val="004D1FFC"/>
    <w:rsid w:val="007D7455"/>
    <w:rsid w:val="00C21DB8"/>
    <w:rsid w:val="00F914F7"/>
    <w:rsid w:val="03282C01"/>
    <w:rsid w:val="04B7797C"/>
    <w:rsid w:val="04FC3B14"/>
    <w:rsid w:val="0B485D8A"/>
    <w:rsid w:val="0F253F50"/>
    <w:rsid w:val="11883694"/>
    <w:rsid w:val="12AF5D21"/>
    <w:rsid w:val="12BC310E"/>
    <w:rsid w:val="1C136791"/>
    <w:rsid w:val="1F553CE5"/>
    <w:rsid w:val="211D553F"/>
    <w:rsid w:val="21A62C70"/>
    <w:rsid w:val="22054DD3"/>
    <w:rsid w:val="22386E4D"/>
    <w:rsid w:val="23296A72"/>
    <w:rsid w:val="236C7CE4"/>
    <w:rsid w:val="24B473B9"/>
    <w:rsid w:val="251B1018"/>
    <w:rsid w:val="257319C6"/>
    <w:rsid w:val="271F7C42"/>
    <w:rsid w:val="294947F4"/>
    <w:rsid w:val="29625E58"/>
    <w:rsid w:val="29C47A4A"/>
    <w:rsid w:val="2AFA2345"/>
    <w:rsid w:val="2DD65CF9"/>
    <w:rsid w:val="2E544646"/>
    <w:rsid w:val="2E740E49"/>
    <w:rsid w:val="2F77769F"/>
    <w:rsid w:val="309D2223"/>
    <w:rsid w:val="30DF3A77"/>
    <w:rsid w:val="318062D8"/>
    <w:rsid w:val="355F26FC"/>
    <w:rsid w:val="36A92885"/>
    <w:rsid w:val="37F569D8"/>
    <w:rsid w:val="387B44F0"/>
    <w:rsid w:val="38B05A83"/>
    <w:rsid w:val="42BB375A"/>
    <w:rsid w:val="436E52A5"/>
    <w:rsid w:val="43CD0672"/>
    <w:rsid w:val="49BE3502"/>
    <w:rsid w:val="4AB319A6"/>
    <w:rsid w:val="4C6851D0"/>
    <w:rsid w:val="4E905136"/>
    <w:rsid w:val="4EAC4F83"/>
    <w:rsid w:val="5078381C"/>
    <w:rsid w:val="54924520"/>
    <w:rsid w:val="54EB5AAD"/>
    <w:rsid w:val="57FB53CD"/>
    <w:rsid w:val="5E37160D"/>
    <w:rsid w:val="5F4470FB"/>
    <w:rsid w:val="5F816592"/>
    <w:rsid w:val="616824C9"/>
    <w:rsid w:val="632E2A52"/>
    <w:rsid w:val="64752FAF"/>
    <w:rsid w:val="6B2C6477"/>
    <w:rsid w:val="6D4A1610"/>
    <w:rsid w:val="6DA779A7"/>
    <w:rsid w:val="6E0610CE"/>
    <w:rsid w:val="6E990336"/>
    <w:rsid w:val="735A4FF8"/>
    <w:rsid w:val="75C52B2A"/>
    <w:rsid w:val="776821E5"/>
    <w:rsid w:val="77CC34E6"/>
    <w:rsid w:val="7AFE54F4"/>
    <w:rsid w:val="7D71770A"/>
    <w:rsid w:val="7F481A4E"/>
    <w:rsid w:val="7FB3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ED94D"/>
  <w15:docId w15:val="{A9E41BAC-8249-4039-9F3E-4687B5B1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New"/>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
    <w:name w:val="正文 New New New New"/>
    <w:qFormat/>
    <w:pPr>
      <w:widowControl w:val="0"/>
      <w:jc w:val="both"/>
    </w:pPr>
    <w:rPr>
      <w:rFonts w:ascii="Calibri" w:hAnsi="Calibri"/>
      <w:kern w:val="2"/>
      <w:sz w:val="21"/>
      <w:szCs w:val="24"/>
    </w:rPr>
  </w:style>
  <w:style w:type="paragraph" w:customStyle="1" w:styleId="NewNew0">
    <w:name w:val="正文 New New"/>
    <w:qFormat/>
    <w:pPr>
      <w:widowControl w:val="0"/>
      <w:jc w:val="both"/>
    </w:pPr>
    <w:rPr>
      <w:rFonts w:ascii="Calibri" w:eastAsia="宋体" w:hAnsi="Calibri" w:cs="Times New Roman"/>
      <w:kern w:val="2"/>
      <w:sz w:val="21"/>
      <w:szCs w:val="24"/>
    </w:rPr>
  </w:style>
  <w:style w:type="paragraph" w:customStyle="1" w:styleId="NewNewNewNewNewNewNewNewNewNew">
    <w:name w:val="正文 New New New New New New New New New New"/>
    <w:qFormat/>
    <w:pPr>
      <w:jc w:val="both"/>
    </w:pPr>
    <w:rPr>
      <w:rFonts w:eastAsia="宋体"/>
      <w:kern w:val="2"/>
      <w:sz w:val="21"/>
      <w:szCs w:val="22"/>
    </w:rPr>
  </w:style>
  <w:style w:type="paragraph" w:customStyle="1" w:styleId="New1">
    <w:name w:val="页眉 New"/>
    <w:basedOn w:val="New"/>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New2">
    <w:name w:val="页脚 New"/>
    <w:basedOn w:val="New"/>
    <w:qFormat/>
    <w:pPr>
      <w:tabs>
        <w:tab w:val="center" w:pos="4153"/>
        <w:tab w:val="right" w:pos="8306"/>
      </w:tabs>
      <w:snapToGrid w:val="0"/>
      <w:jc w:val="left"/>
    </w:pPr>
    <w:rPr>
      <w:sz w:val="18"/>
    </w:rPr>
  </w:style>
  <w:style w:type="character" w:customStyle="1" w:styleId="New3">
    <w:name w:val="页码 New"/>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3</cp:revision>
  <cp:lastPrinted>2018-10-30T07:57:00Z</cp:lastPrinted>
  <dcterms:created xsi:type="dcterms:W3CDTF">2018-04-04T08:22:00Z</dcterms:created>
  <dcterms:modified xsi:type="dcterms:W3CDTF">2019-06-04T07:35:00Z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