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557" w:rsidRDefault="008F22EB">
      <w:pPr>
        <w:pStyle w:val="1"/>
        <w:widowControl/>
        <w:spacing w:line="600" w:lineRule="exact"/>
        <w:jc w:val="center"/>
        <w:rPr>
          <w:rFonts w:ascii="仿宋" w:eastAsia="仿宋" w:hAnsi="仿宋" w:cs="仿宋"/>
          <w:sz w:val="32"/>
          <w:szCs w:val="32"/>
        </w:rPr>
      </w:pPr>
      <w:r>
        <w:rPr>
          <w:rFonts w:ascii="方正小标宋简体" w:eastAsia="方正小标宋简体" w:hAnsi="方正小标宋简体" w:cs="方正小标宋简体"/>
          <w:color w:val="000000"/>
          <w:sz w:val="44"/>
          <w:szCs w:val="44"/>
          <w:shd w:val="clear" w:color="auto" w:fill="FFFFFF"/>
        </w:rPr>
        <w:t>双周粮油市场价格监测报告</w:t>
      </w:r>
    </w:p>
    <w:p w:rsidR="00032557" w:rsidRDefault="008F22EB">
      <w:pPr>
        <w:pStyle w:val="1"/>
        <w:widowControl/>
        <w:spacing w:line="600" w:lineRule="exact"/>
        <w:ind w:firstLine="480"/>
        <w:jc w:val="center"/>
        <w:rPr>
          <w:rFonts w:ascii="楷体" w:eastAsia="楷体" w:hAnsi="楷体" w:cs="楷体"/>
          <w:color w:val="000000"/>
          <w:sz w:val="32"/>
          <w:szCs w:val="32"/>
        </w:rPr>
      </w:pPr>
      <w:r>
        <w:rPr>
          <w:rFonts w:ascii="方正楷体简体" w:eastAsia="方正楷体简体" w:hAnsi="方正楷体简体" w:cs="方正楷体简体" w:hint="eastAsia"/>
          <w:color w:val="000000"/>
          <w:sz w:val="32"/>
          <w:szCs w:val="32"/>
        </w:rPr>
        <w:t>（</w:t>
      </w:r>
      <w:r>
        <w:rPr>
          <w:rFonts w:ascii="方正楷体简体" w:eastAsia="方正楷体简体" w:hAnsi="方正楷体简体" w:cs="方正楷体简体" w:hint="eastAsia"/>
          <w:color w:val="000000"/>
          <w:sz w:val="32"/>
          <w:szCs w:val="32"/>
        </w:rPr>
        <w:t>7</w:t>
      </w:r>
      <w:r>
        <w:rPr>
          <w:rFonts w:ascii="方正楷体简体" w:eastAsia="方正楷体简体" w:hAnsi="方正楷体简体" w:cs="方正楷体简体" w:hint="eastAsia"/>
          <w:color w:val="000000"/>
          <w:sz w:val="32"/>
          <w:szCs w:val="32"/>
        </w:rPr>
        <w:t>月</w:t>
      </w:r>
      <w:r>
        <w:rPr>
          <w:rFonts w:ascii="方正楷体简体" w:eastAsia="方正楷体简体" w:hAnsi="方正楷体简体" w:cs="方正楷体简体" w:hint="eastAsia"/>
          <w:color w:val="000000"/>
          <w:sz w:val="32"/>
          <w:szCs w:val="32"/>
        </w:rPr>
        <w:t>16</w:t>
      </w:r>
      <w:r>
        <w:rPr>
          <w:rFonts w:ascii="方正楷体简体" w:eastAsia="方正楷体简体" w:hAnsi="方正楷体简体" w:cs="方正楷体简体" w:hint="eastAsia"/>
          <w:color w:val="000000"/>
          <w:sz w:val="32"/>
          <w:szCs w:val="32"/>
        </w:rPr>
        <w:t>日至</w:t>
      </w:r>
      <w:r>
        <w:rPr>
          <w:rFonts w:ascii="方正楷体简体" w:eastAsia="方正楷体简体" w:hAnsi="方正楷体简体" w:cs="方正楷体简体" w:hint="eastAsia"/>
          <w:color w:val="000000"/>
          <w:sz w:val="32"/>
          <w:szCs w:val="32"/>
        </w:rPr>
        <w:t>3</w:t>
      </w:r>
      <w:r>
        <w:rPr>
          <w:rFonts w:ascii="方正楷体简体" w:eastAsia="方正楷体简体" w:hAnsi="方正楷体简体" w:cs="方正楷体简体" w:hint="eastAsia"/>
          <w:color w:val="000000"/>
          <w:sz w:val="32"/>
          <w:szCs w:val="32"/>
        </w:rPr>
        <w:t>1</w:t>
      </w:r>
      <w:r>
        <w:rPr>
          <w:rFonts w:ascii="方正楷体简体" w:eastAsia="方正楷体简体" w:hAnsi="方正楷体简体" w:cs="方正楷体简体" w:hint="eastAsia"/>
          <w:color w:val="000000"/>
          <w:sz w:val="32"/>
          <w:szCs w:val="32"/>
        </w:rPr>
        <w:t>日）</w:t>
      </w:r>
    </w:p>
    <w:p w:rsidR="00032557" w:rsidRDefault="008F22EB">
      <w:pPr>
        <w:pStyle w:val="1"/>
        <w:widowControl/>
        <w:spacing w:line="600" w:lineRule="exact"/>
        <w:ind w:firstLine="480"/>
        <w:rPr>
          <w:rFonts w:ascii="-webkit-standard" w:hAnsi="-webkit-standard" w:cs="-webkit-standard"/>
          <w:color w:val="000000"/>
          <w:sz w:val="44"/>
          <w:szCs w:val="44"/>
        </w:rPr>
      </w:pPr>
      <w:r>
        <w:rPr>
          <w:rFonts w:ascii="-webkit-standard" w:hAnsi="-webkit-standard" w:cs="-webkit-standard" w:hint="eastAsia"/>
          <w:color w:val="000000"/>
          <w:sz w:val="44"/>
          <w:szCs w:val="44"/>
        </w:rPr>
        <w:t xml:space="preserve"> </w:t>
      </w:r>
    </w:p>
    <w:p w:rsidR="00032557" w:rsidRDefault="008F22EB">
      <w:pPr>
        <w:pStyle w:val="1"/>
        <w:widowControl/>
        <w:spacing w:line="520" w:lineRule="exact"/>
        <w:ind w:firstLineChars="200" w:firstLine="640"/>
        <w:rPr>
          <w:rFonts w:ascii="黑体" w:eastAsia="黑体" w:hAnsi="宋体"/>
          <w:color w:val="000000"/>
          <w:sz w:val="32"/>
          <w:szCs w:val="32"/>
        </w:rPr>
      </w:pPr>
      <w:r>
        <w:rPr>
          <w:rFonts w:ascii="方正仿宋简体" w:eastAsia="方正仿宋简体" w:hAnsi="方正仿宋简体" w:cs="方正仿宋简体" w:hint="eastAsia"/>
          <w:color w:val="000000"/>
          <w:sz w:val="32"/>
          <w:szCs w:val="32"/>
        </w:rPr>
        <w:t>省内方面，省内早籼稻收获接近尾声，整体收购价格较去年略有下降，环比轻微上涨。国内方面</w:t>
      </w:r>
      <w:r>
        <w:rPr>
          <w:rFonts w:ascii="方正仿宋简体" w:eastAsia="方正仿宋简体" w:hAnsi="方正仿宋简体" w:cs="方正仿宋简体" w:hint="eastAsia"/>
          <w:color w:val="000000"/>
          <w:sz w:val="32"/>
          <w:szCs w:val="32"/>
        </w:rPr>
        <w:t>，</w:t>
      </w:r>
      <w:r>
        <w:rPr>
          <w:rFonts w:ascii="方正仿宋简体" w:eastAsia="方正仿宋简体" w:hAnsi="方正仿宋简体" w:cs="方正仿宋简体" w:hint="eastAsia"/>
          <w:color w:val="000000"/>
          <w:sz w:val="32"/>
          <w:szCs w:val="32"/>
        </w:rPr>
        <w:t>主产区早籼稻集中上市，新旧稻交替，价格出现较大幅度下降。国际方面，在上</w:t>
      </w:r>
      <w:proofErr w:type="gramStart"/>
      <w:r>
        <w:rPr>
          <w:rFonts w:ascii="方正仿宋简体" w:eastAsia="方正仿宋简体" w:hAnsi="方正仿宋简体" w:cs="方正仿宋简体" w:hint="eastAsia"/>
          <w:color w:val="000000"/>
          <w:sz w:val="32"/>
          <w:szCs w:val="32"/>
        </w:rPr>
        <w:t>一报告</w:t>
      </w:r>
      <w:proofErr w:type="gramEnd"/>
      <w:r>
        <w:rPr>
          <w:rFonts w:ascii="方正仿宋简体" w:eastAsia="方正仿宋简体" w:hAnsi="方正仿宋简体" w:cs="方正仿宋简体" w:hint="eastAsia"/>
          <w:color w:val="000000"/>
          <w:sz w:val="32"/>
          <w:szCs w:val="32"/>
        </w:rPr>
        <w:t>期价格触底的基础上，本报告期</w:t>
      </w:r>
      <w:r>
        <w:rPr>
          <w:rFonts w:ascii="方正仿宋简体" w:eastAsia="方正仿宋简体" w:hAnsi="方正仿宋简体" w:cs="方正仿宋简体" w:hint="eastAsia"/>
          <w:sz w:val="32"/>
          <w:szCs w:val="32"/>
        </w:rPr>
        <w:t>芝加哥期货交易所（</w:t>
      </w:r>
      <w:r>
        <w:rPr>
          <w:rFonts w:ascii="Times New Roman" w:eastAsia="方正仿宋简体" w:hAnsi="Times New Roman" w:cs="Times New Roman"/>
          <w:sz w:val="32"/>
          <w:szCs w:val="32"/>
        </w:rPr>
        <w:t>CBOT</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color w:val="000000"/>
          <w:sz w:val="32"/>
          <w:szCs w:val="32"/>
        </w:rPr>
        <w:t>玉米、小麦、大豆价格均出现不同程度反弹。</w:t>
      </w:r>
    </w:p>
    <w:p w:rsidR="0001426B" w:rsidRDefault="008F22EB" w:rsidP="0001426B">
      <w:pPr>
        <w:pStyle w:val="1"/>
        <w:widowControl/>
        <w:spacing w:line="52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一、稻米</w:t>
      </w:r>
    </w:p>
    <w:p w:rsidR="00032557" w:rsidRDefault="008F22EB" w:rsidP="0001426B">
      <w:pPr>
        <w:pStyle w:val="1"/>
        <w:widowControl/>
        <w:spacing w:line="520" w:lineRule="exact"/>
        <w:ind w:firstLineChars="200"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（一）</w:t>
      </w:r>
      <w:r>
        <w:rPr>
          <w:rFonts w:ascii="方正楷体简体" w:eastAsia="方正楷体简体" w:hAnsi="方正楷体简体" w:cs="方正楷体简体" w:hint="eastAsia"/>
          <w:color w:val="000000"/>
          <w:sz w:val="32"/>
          <w:szCs w:val="32"/>
        </w:rPr>
        <w:t>省内夏粮</w:t>
      </w:r>
      <w:r>
        <w:rPr>
          <w:rFonts w:ascii="方正楷体简体" w:eastAsia="方正楷体简体" w:hAnsi="方正楷体简体" w:cs="方正楷体简体" w:hint="eastAsia"/>
          <w:color w:val="000000"/>
          <w:sz w:val="32"/>
          <w:szCs w:val="32"/>
        </w:rPr>
        <w:t>收获</w:t>
      </w:r>
      <w:r>
        <w:rPr>
          <w:rFonts w:ascii="方正楷体简体" w:eastAsia="方正楷体简体" w:hAnsi="方正楷体简体" w:cs="方正楷体简体" w:hint="eastAsia"/>
          <w:color w:val="000000"/>
          <w:sz w:val="32"/>
          <w:szCs w:val="32"/>
        </w:rPr>
        <w:t>接近尾声，收购价格稳中微涨</w:t>
      </w:r>
      <w:r>
        <w:rPr>
          <w:rFonts w:ascii="方正楷体简体" w:eastAsia="方正楷体简体" w:hAnsi="方正楷体简体" w:cs="方正楷体简体" w:hint="eastAsia"/>
          <w:color w:val="000000"/>
          <w:sz w:val="32"/>
          <w:szCs w:val="32"/>
        </w:rPr>
        <w:t>。</w:t>
      </w:r>
      <w:r>
        <w:rPr>
          <w:rFonts w:ascii="方正仿宋简体" w:eastAsia="方正仿宋简体" w:hAnsi="方正仿宋简体" w:cs="方正仿宋简体" w:hint="eastAsia"/>
          <w:color w:val="000000"/>
          <w:sz w:val="32"/>
          <w:szCs w:val="32"/>
        </w:rPr>
        <w:t>本报告期，普通</w:t>
      </w:r>
      <w:r>
        <w:rPr>
          <w:rFonts w:ascii="方正仿宋简体" w:eastAsia="方正仿宋简体" w:hAnsi="方正仿宋简体" w:cs="方正仿宋简体" w:hint="eastAsia"/>
          <w:color w:val="000000"/>
          <w:sz w:val="32"/>
          <w:szCs w:val="32"/>
        </w:rPr>
        <w:t>早</w:t>
      </w:r>
      <w:r>
        <w:rPr>
          <w:rFonts w:ascii="方正仿宋简体" w:eastAsia="方正仿宋简体" w:hAnsi="方正仿宋简体" w:cs="方正仿宋简体" w:hint="eastAsia"/>
          <w:color w:val="000000"/>
          <w:sz w:val="32"/>
          <w:szCs w:val="32"/>
        </w:rPr>
        <w:t>籼稻收购价</w:t>
      </w:r>
      <w:r>
        <w:rPr>
          <w:rFonts w:ascii="Times New Roman" w:eastAsia="方正仿宋简体" w:hAnsi="Times New Roman" w:cs="Times New Roman"/>
          <w:color w:val="000000"/>
          <w:sz w:val="32"/>
          <w:szCs w:val="32"/>
        </w:rPr>
        <w:t>2.69</w:t>
      </w:r>
      <w:r>
        <w:rPr>
          <w:rFonts w:ascii="方正仿宋简体" w:eastAsia="方正仿宋简体" w:hAnsi="方正仿宋简体" w:cs="方正仿宋简体" w:hint="eastAsia"/>
          <w:color w:val="000000"/>
          <w:sz w:val="32"/>
          <w:szCs w:val="32"/>
        </w:rPr>
        <w:t>元（每公斤，下同），双周</w:t>
      </w:r>
      <w:r>
        <w:rPr>
          <w:rFonts w:ascii="方正仿宋简体" w:eastAsia="方正仿宋简体" w:hAnsi="方正仿宋简体" w:cs="方正仿宋简体" w:hint="eastAsia"/>
          <w:color w:val="000000"/>
          <w:sz w:val="32"/>
          <w:szCs w:val="32"/>
        </w:rPr>
        <w:t>环比上涨</w:t>
      </w:r>
      <w:r>
        <w:rPr>
          <w:rFonts w:ascii="Times New Roman" w:eastAsia="方正仿宋简体" w:hAnsi="Times New Roman" w:cs="Times New Roman" w:hint="eastAsia"/>
          <w:color w:val="000000"/>
          <w:sz w:val="32"/>
          <w:szCs w:val="32"/>
        </w:rPr>
        <w:t>0.67%</w:t>
      </w:r>
      <w:r>
        <w:rPr>
          <w:rFonts w:ascii="方正仿宋简体" w:eastAsia="方正仿宋简体" w:hAnsi="方正仿宋简体" w:cs="方正仿宋简体" w:hint="eastAsia"/>
          <w:color w:val="000000"/>
          <w:sz w:val="32"/>
          <w:szCs w:val="32"/>
        </w:rPr>
        <w:t>，同比</w:t>
      </w:r>
      <w:r>
        <w:rPr>
          <w:rFonts w:ascii="方正仿宋简体" w:eastAsia="方正仿宋简体" w:hAnsi="方正仿宋简体" w:cs="方正仿宋简体" w:hint="eastAsia"/>
          <w:color w:val="000000"/>
          <w:sz w:val="32"/>
          <w:szCs w:val="32"/>
        </w:rPr>
        <w:t>下降</w:t>
      </w:r>
      <w:r>
        <w:rPr>
          <w:rFonts w:ascii="Times New Roman" w:eastAsia="方正仿宋简体" w:hAnsi="Times New Roman" w:cs="Times New Roman" w:hint="eastAsia"/>
          <w:color w:val="000000"/>
          <w:sz w:val="32"/>
          <w:szCs w:val="32"/>
        </w:rPr>
        <w:t>0.74%</w:t>
      </w:r>
      <w:r>
        <w:rPr>
          <w:rFonts w:ascii="方正仿宋简体" w:eastAsia="方正仿宋简体" w:hAnsi="方正仿宋简体" w:cs="方正仿宋简体" w:hint="eastAsia"/>
          <w:color w:val="000000"/>
          <w:sz w:val="32"/>
          <w:szCs w:val="32"/>
        </w:rPr>
        <w:t>；</w:t>
      </w:r>
      <w:proofErr w:type="gramStart"/>
      <w:r>
        <w:rPr>
          <w:rFonts w:ascii="方正仿宋简体" w:eastAsia="方正仿宋简体" w:hAnsi="方正仿宋简体" w:cs="方正仿宋简体" w:hint="eastAsia"/>
          <w:color w:val="000000"/>
          <w:sz w:val="32"/>
          <w:szCs w:val="32"/>
        </w:rPr>
        <w:t>籼</w:t>
      </w:r>
      <w:proofErr w:type="gramEnd"/>
      <w:r>
        <w:rPr>
          <w:rFonts w:ascii="方正仿宋简体" w:eastAsia="方正仿宋简体" w:hAnsi="方正仿宋简体" w:cs="方正仿宋简体" w:hint="eastAsia"/>
          <w:color w:val="000000"/>
          <w:sz w:val="32"/>
          <w:szCs w:val="32"/>
        </w:rPr>
        <w:t>大米批发均价</w:t>
      </w:r>
      <w:r>
        <w:rPr>
          <w:rFonts w:ascii="Times New Roman" w:eastAsia="方正仿宋简体" w:hAnsi="Times New Roman" w:cs="Times New Roman" w:hint="eastAsia"/>
          <w:color w:val="000000"/>
          <w:sz w:val="32"/>
          <w:szCs w:val="32"/>
        </w:rPr>
        <w:t>5</w:t>
      </w:r>
      <w:r>
        <w:rPr>
          <w:rFonts w:ascii="方正仿宋简体" w:eastAsia="方正仿宋简体" w:hAnsi="方正仿宋简体" w:cs="方正仿宋简体" w:hint="eastAsia"/>
          <w:color w:val="000000"/>
          <w:sz w:val="32"/>
          <w:szCs w:val="32"/>
        </w:rPr>
        <w:t>元，双周环比</w:t>
      </w:r>
      <w:r>
        <w:rPr>
          <w:rFonts w:ascii="方正仿宋简体" w:eastAsia="方正仿宋简体" w:hAnsi="方正仿宋简体" w:cs="方正仿宋简体" w:hint="eastAsia"/>
          <w:color w:val="000000"/>
          <w:sz w:val="32"/>
          <w:szCs w:val="32"/>
        </w:rPr>
        <w:t>持平</w:t>
      </w:r>
      <w:r>
        <w:rPr>
          <w:rFonts w:ascii="方正仿宋简体" w:eastAsia="方正仿宋简体" w:hAnsi="方正仿宋简体" w:cs="方正仿宋简体" w:hint="eastAsia"/>
          <w:color w:val="000000"/>
          <w:sz w:val="32"/>
          <w:szCs w:val="32"/>
        </w:rPr>
        <w:t>，同比下降</w:t>
      </w:r>
      <w:r>
        <w:rPr>
          <w:rFonts w:ascii="Times New Roman" w:eastAsia="方正仿宋简体" w:hAnsi="Times New Roman" w:cs="Times New Roman" w:hint="eastAsia"/>
          <w:color w:val="000000"/>
          <w:sz w:val="32"/>
          <w:szCs w:val="32"/>
        </w:rPr>
        <w:t>5.45%</w:t>
      </w:r>
      <w:r>
        <w:rPr>
          <w:rFonts w:ascii="方正仿宋简体" w:eastAsia="方正仿宋简体" w:hAnsi="方正仿宋简体" w:cs="方正仿宋简体" w:hint="eastAsia"/>
          <w:color w:val="000000"/>
          <w:sz w:val="32"/>
          <w:szCs w:val="32"/>
        </w:rPr>
        <w:t>，东莞樟木</w:t>
      </w:r>
      <w:proofErr w:type="gramStart"/>
      <w:r>
        <w:rPr>
          <w:rFonts w:ascii="方正仿宋简体" w:eastAsia="方正仿宋简体" w:hAnsi="方正仿宋简体" w:cs="方正仿宋简体" w:hint="eastAsia"/>
          <w:color w:val="000000"/>
          <w:sz w:val="32"/>
          <w:szCs w:val="32"/>
        </w:rPr>
        <w:t>头粮食</w:t>
      </w:r>
      <w:proofErr w:type="gramEnd"/>
      <w:r>
        <w:rPr>
          <w:rFonts w:ascii="方正仿宋简体" w:eastAsia="方正仿宋简体" w:hAnsi="方正仿宋简体" w:cs="方正仿宋简体" w:hint="eastAsia"/>
          <w:color w:val="000000"/>
          <w:sz w:val="32"/>
          <w:szCs w:val="32"/>
        </w:rPr>
        <w:t>批发市场大米均价</w:t>
      </w:r>
      <w:r>
        <w:rPr>
          <w:rFonts w:ascii="Times New Roman" w:eastAsia="方正仿宋简体" w:hAnsi="Times New Roman" w:cs="Times New Roman" w:hint="eastAsia"/>
          <w:color w:val="000000"/>
          <w:sz w:val="32"/>
          <w:szCs w:val="32"/>
        </w:rPr>
        <w:t>4.95</w:t>
      </w:r>
      <w:r>
        <w:rPr>
          <w:rFonts w:ascii="Times New Roman" w:eastAsia="方正仿宋简体" w:hAnsi="Times New Roman" w:cs="Times New Roman" w:hint="eastAsia"/>
          <w:color w:val="000000"/>
          <w:sz w:val="32"/>
          <w:szCs w:val="32"/>
        </w:rPr>
        <w:t>元，双周环比下降</w:t>
      </w:r>
      <w:r>
        <w:rPr>
          <w:rFonts w:ascii="Times New Roman" w:eastAsia="方正仿宋简体" w:hAnsi="Times New Roman" w:cs="Times New Roman" w:hint="eastAsia"/>
          <w:color w:val="000000"/>
          <w:sz w:val="32"/>
          <w:szCs w:val="32"/>
        </w:rPr>
        <w:t>0.8%</w:t>
      </w:r>
      <w:r>
        <w:rPr>
          <w:rFonts w:ascii="Times New Roman" w:eastAsia="方正仿宋简体" w:hAnsi="Times New Roman" w:cs="Times New Roman" w:hint="eastAsia"/>
          <w:color w:val="000000"/>
          <w:sz w:val="32"/>
          <w:szCs w:val="32"/>
        </w:rPr>
        <w:t>，同比下降</w:t>
      </w:r>
      <w:r>
        <w:rPr>
          <w:rFonts w:ascii="Times New Roman" w:eastAsia="方正仿宋简体" w:hAnsi="Times New Roman" w:cs="Times New Roman" w:hint="eastAsia"/>
          <w:color w:val="000000"/>
          <w:sz w:val="32"/>
          <w:szCs w:val="32"/>
        </w:rPr>
        <w:t>1.2%</w:t>
      </w:r>
      <w:r>
        <w:rPr>
          <w:rFonts w:ascii="Times New Roman" w:eastAsia="方正仿宋简体" w:hAnsi="Times New Roman" w:cs="Times New Roman" w:hint="eastAsia"/>
          <w:color w:val="000000"/>
          <w:sz w:val="32"/>
          <w:szCs w:val="32"/>
        </w:rPr>
        <w:t>；</w:t>
      </w:r>
      <w:proofErr w:type="gramStart"/>
      <w:r>
        <w:rPr>
          <w:rFonts w:ascii="Times New Roman" w:eastAsia="方正仿宋简体" w:hAnsi="Times New Roman" w:cs="Times New Roman" w:hint="eastAsia"/>
          <w:color w:val="000000"/>
          <w:sz w:val="32"/>
          <w:szCs w:val="32"/>
        </w:rPr>
        <w:t>籼</w:t>
      </w:r>
      <w:proofErr w:type="gramEnd"/>
      <w:r>
        <w:rPr>
          <w:rFonts w:ascii="Times New Roman" w:eastAsia="方正仿宋简体" w:hAnsi="Times New Roman" w:cs="Times New Roman" w:hint="eastAsia"/>
          <w:color w:val="000000"/>
          <w:sz w:val="32"/>
          <w:szCs w:val="32"/>
        </w:rPr>
        <w:t>大米零售均价</w:t>
      </w:r>
      <w:r>
        <w:rPr>
          <w:rFonts w:ascii="Times New Roman" w:eastAsia="方正仿宋简体" w:hAnsi="Times New Roman" w:cs="Times New Roman" w:hint="eastAsia"/>
          <w:color w:val="000000"/>
          <w:sz w:val="32"/>
          <w:szCs w:val="32"/>
        </w:rPr>
        <w:t>5.87</w:t>
      </w:r>
      <w:r>
        <w:rPr>
          <w:rFonts w:ascii="Times New Roman" w:eastAsia="方正仿宋简体" w:hAnsi="Times New Roman" w:cs="Times New Roman" w:hint="eastAsia"/>
          <w:color w:val="000000"/>
          <w:sz w:val="32"/>
          <w:szCs w:val="32"/>
        </w:rPr>
        <w:t>元，双周环比下降</w:t>
      </w:r>
      <w:r>
        <w:rPr>
          <w:rFonts w:ascii="Times New Roman" w:eastAsia="方正仿宋简体" w:hAnsi="Times New Roman" w:cs="Times New Roman" w:hint="eastAsia"/>
          <w:color w:val="000000"/>
          <w:sz w:val="32"/>
          <w:szCs w:val="32"/>
        </w:rPr>
        <w:t>0.17%</w:t>
      </w:r>
      <w:r>
        <w:rPr>
          <w:rFonts w:ascii="Times New Roman" w:eastAsia="方正仿宋简体" w:hAnsi="Times New Roman" w:cs="Times New Roman" w:hint="eastAsia"/>
          <w:color w:val="000000"/>
          <w:sz w:val="32"/>
          <w:szCs w:val="32"/>
        </w:rPr>
        <w:t>，同比下降</w:t>
      </w:r>
      <w:r>
        <w:rPr>
          <w:rFonts w:ascii="Times New Roman" w:eastAsia="方正仿宋简体" w:hAnsi="Times New Roman" w:cs="Times New Roman" w:hint="eastAsia"/>
          <w:color w:val="000000"/>
          <w:sz w:val="32"/>
          <w:szCs w:val="32"/>
        </w:rPr>
        <w:t>7.19%</w:t>
      </w:r>
      <w:r>
        <w:rPr>
          <w:rFonts w:ascii="方正仿宋简体" w:eastAsia="方正仿宋简体" w:hAnsi="方正仿宋简体" w:cs="方正仿宋简体" w:hint="eastAsia"/>
          <w:color w:val="000000"/>
          <w:sz w:val="32"/>
          <w:szCs w:val="32"/>
        </w:rPr>
        <w:t>。</w:t>
      </w:r>
    </w:p>
    <w:p w:rsidR="00032557" w:rsidRDefault="008F22EB">
      <w:pPr>
        <w:pStyle w:val="1"/>
        <w:widowControl/>
        <w:spacing w:line="520" w:lineRule="exact"/>
        <w:ind w:firstLineChars="200" w:firstLine="640"/>
        <w:rPr>
          <w:rFonts w:ascii="方正仿宋简体" w:eastAsia="方正仿宋简体" w:hAnsi="方正仿宋简体" w:cs="方正仿宋简体"/>
          <w:color w:val="000000"/>
          <w:sz w:val="32"/>
          <w:szCs w:val="32"/>
        </w:rPr>
      </w:pPr>
      <w:r>
        <w:rPr>
          <w:rFonts w:ascii="方正楷体简体" w:eastAsia="方正楷体简体" w:hAnsi="方正楷体简体" w:cs="方正楷体简体" w:hint="eastAsia"/>
          <w:color w:val="000000"/>
          <w:sz w:val="32"/>
          <w:szCs w:val="32"/>
        </w:rPr>
        <w:t>（二）</w:t>
      </w:r>
      <w:r>
        <w:rPr>
          <w:rFonts w:ascii="方正楷体简体" w:eastAsia="方正楷体简体" w:hAnsi="方正楷体简体" w:cs="方正楷体简体" w:hint="eastAsia"/>
          <w:color w:val="000000"/>
          <w:sz w:val="32"/>
          <w:szCs w:val="32"/>
        </w:rPr>
        <w:t>主产区新陈稻交替，新季稻谷价格低开上市。</w:t>
      </w:r>
      <w:r>
        <w:rPr>
          <w:rFonts w:ascii="方正仿宋简体" w:eastAsia="方正仿宋简体" w:hAnsi="方正仿宋简体" w:cs="方正仿宋简体" w:hint="eastAsia"/>
          <w:color w:val="000000"/>
          <w:sz w:val="32"/>
          <w:szCs w:val="32"/>
        </w:rPr>
        <w:t>主产区新季稻谷</w:t>
      </w:r>
      <w:r>
        <w:rPr>
          <w:rFonts w:ascii="Times New Roman" w:eastAsia="方正仿宋简体" w:hAnsi="Times New Roman" w:cs="Times New Roman"/>
          <w:color w:val="000000"/>
          <w:sz w:val="32"/>
          <w:szCs w:val="32"/>
        </w:rPr>
        <w:t>7</w:t>
      </w:r>
      <w:r>
        <w:rPr>
          <w:rFonts w:ascii="方正仿宋简体" w:eastAsia="方正仿宋简体" w:hAnsi="方正仿宋简体" w:cs="方正仿宋简体" w:hint="eastAsia"/>
          <w:color w:val="000000"/>
          <w:sz w:val="32"/>
          <w:szCs w:val="32"/>
        </w:rPr>
        <w:t>月中下旬集中上市，新稻和</w:t>
      </w:r>
      <w:proofErr w:type="gramStart"/>
      <w:r>
        <w:rPr>
          <w:rFonts w:ascii="方正仿宋简体" w:eastAsia="方正仿宋简体" w:hAnsi="方正仿宋简体" w:cs="方正仿宋简体" w:hint="eastAsia"/>
          <w:color w:val="000000"/>
          <w:sz w:val="32"/>
          <w:szCs w:val="32"/>
        </w:rPr>
        <w:t>陈稻</w:t>
      </w:r>
      <w:proofErr w:type="gramEnd"/>
      <w:r>
        <w:rPr>
          <w:rFonts w:ascii="方正仿宋简体" w:eastAsia="方正仿宋简体" w:hAnsi="方正仿宋简体" w:cs="方正仿宋简体" w:hint="eastAsia"/>
          <w:color w:val="000000"/>
          <w:sz w:val="32"/>
          <w:szCs w:val="32"/>
        </w:rPr>
        <w:t>价差较大。</w:t>
      </w:r>
      <w:r>
        <w:rPr>
          <w:rFonts w:ascii="方正仿宋简体" w:eastAsia="方正仿宋简体" w:hAnsi="方正仿宋简体" w:cs="方正仿宋简体" w:hint="eastAsia"/>
          <w:color w:val="000000"/>
          <w:sz w:val="32"/>
          <w:szCs w:val="32"/>
        </w:rPr>
        <w:t>本报</w:t>
      </w:r>
      <w:r>
        <w:rPr>
          <w:rFonts w:ascii="方正仿宋简体" w:eastAsia="方正仿宋简体" w:hAnsi="方正仿宋简体" w:cs="方正仿宋简体" w:hint="eastAsia"/>
          <w:color w:val="000000"/>
          <w:sz w:val="32"/>
          <w:szCs w:val="32"/>
        </w:rPr>
        <w:t>告期，国内普通早籼稻谷批</w:t>
      </w:r>
      <w:r>
        <w:rPr>
          <w:rFonts w:ascii="方正仿宋简体" w:eastAsia="方正仿宋简体" w:hAnsi="方正仿宋简体" w:cs="方正仿宋简体" w:hint="eastAsia"/>
          <w:color w:val="000000"/>
          <w:sz w:val="32"/>
          <w:szCs w:val="32"/>
        </w:rPr>
        <w:t>发价</w:t>
      </w:r>
      <w:r>
        <w:rPr>
          <w:rFonts w:ascii="Times New Roman" w:eastAsia="方正仿宋简体" w:hAnsi="Times New Roman" w:cs="Times New Roman"/>
          <w:color w:val="000000"/>
          <w:sz w:val="32"/>
          <w:szCs w:val="32"/>
        </w:rPr>
        <w:t>2215</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吨，双周环比下降</w:t>
      </w:r>
      <w:r>
        <w:rPr>
          <w:rFonts w:ascii="Times New Roman" w:eastAsia="方正仿宋简体" w:hAnsi="Times New Roman" w:cs="Times New Roman"/>
          <w:color w:val="000000"/>
          <w:sz w:val="32"/>
          <w:szCs w:val="32"/>
        </w:rPr>
        <w:t>9.74%</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14.41%</w:t>
      </w:r>
      <w:r>
        <w:rPr>
          <w:rFonts w:ascii="Times New Roman" w:eastAsia="方正仿宋简体" w:hAnsi="Times New Roman" w:cs="Times New Roman"/>
          <w:color w:val="000000"/>
          <w:sz w:val="32"/>
          <w:szCs w:val="32"/>
        </w:rPr>
        <w:t>；</w:t>
      </w:r>
      <w:proofErr w:type="gramStart"/>
      <w:r>
        <w:rPr>
          <w:rFonts w:ascii="Times New Roman" w:eastAsia="方正仿宋简体" w:hAnsi="Times New Roman" w:cs="Times New Roman"/>
          <w:color w:val="000000"/>
          <w:sz w:val="32"/>
          <w:szCs w:val="32"/>
        </w:rPr>
        <w:t>籼</w:t>
      </w:r>
      <w:proofErr w:type="gramEnd"/>
      <w:r>
        <w:rPr>
          <w:rFonts w:ascii="Times New Roman" w:eastAsia="方正仿宋简体" w:hAnsi="Times New Roman" w:cs="Times New Roman"/>
          <w:color w:val="000000"/>
          <w:sz w:val="32"/>
          <w:szCs w:val="32"/>
        </w:rPr>
        <w:t>大米批发价</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790</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吨，双周环比下降</w:t>
      </w:r>
      <w:r>
        <w:rPr>
          <w:rFonts w:ascii="Times New Roman" w:eastAsia="方正仿宋简体" w:hAnsi="Times New Roman" w:cs="Times New Roman"/>
          <w:color w:val="000000"/>
          <w:sz w:val="32"/>
          <w:szCs w:val="32"/>
        </w:rPr>
        <w:t>2.72%</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4.63%</w:t>
      </w:r>
      <w:r>
        <w:rPr>
          <w:rFonts w:ascii="方正仿宋简体" w:eastAsia="方正仿宋简体" w:hAnsi="方正仿宋简体" w:cs="方正仿宋简体" w:hint="eastAsia"/>
          <w:color w:val="000000"/>
          <w:sz w:val="32"/>
          <w:szCs w:val="32"/>
        </w:rPr>
        <w:t>。</w:t>
      </w:r>
    </w:p>
    <w:p w:rsidR="00032557" w:rsidRDefault="008F22EB">
      <w:pPr>
        <w:pStyle w:val="1"/>
        <w:widowControl/>
        <w:spacing w:line="520" w:lineRule="exact"/>
        <w:ind w:firstLine="480"/>
        <w:rPr>
          <w:rFonts w:ascii="仿宋" w:eastAsia="仿宋" w:hAnsi="仿宋" w:cs="仿宋"/>
          <w:sz w:val="32"/>
          <w:szCs w:val="32"/>
          <w:highlight w:val="yellow"/>
        </w:rPr>
      </w:pPr>
      <w:r>
        <w:rPr>
          <w:rFonts w:ascii="楷体" w:eastAsia="楷体" w:hAnsi="楷体" w:cs="楷体" w:hint="eastAsia"/>
          <w:color w:val="000000"/>
          <w:sz w:val="32"/>
          <w:szCs w:val="32"/>
        </w:rPr>
        <w:t xml:space="preserve"> </w:t>
      </w: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w:t>
      </w:r>
      <w:r>
        <w:rPr>
          <w:rFonts w:ascii="方正楷体简体" w:eastAsia="方正楷体简体" w:hAnsi="方正楷体简体" w:cs="方正楷体简体" w:hint="eastAsia"/>
          <w:color w:val="000000"/>
          <w:sz w:val="32"/>
          <w:szCs w:val="32"/>
        </w:rPr>
        <w:t>越南稻米收获上市，价格下降。</w:t>
      </w:r>
      <w:r>
        <w:rPr>
          <w:rFonts w:ascii="方正仿宋简体" w:eastAsia="方正仿宋简体" w:hAnsi="方正仿宋简体" w:cs="方正仿宋简体" w:hint="eastAsia"/>
          <w:color w:val="000000"/>
          <w:sz w:val="32"/>
          <w:szCs w:val="32"/>
        </w:rPr>
        <w:t>越南当季稻谷收获上市，供应增加导致大米价格下降，但是价格仍高于泰国大米。</w:t>
      </w:r>
      <w:r>
        <w:rPr>
          <w:rFonts w:ascii="方正仿宋简体" w:eastAsia="方正仿宋简体" w:hAnsi="方正仿宋简体" w:cs="方正仿宋简体" w:hint="eastAsia"/>
          <w:sz w:val="32"/>
          <w:szCs w:val="32"/>
        </w:rPr>
        <w:t>泰国和越南大米现货离岸价分别为</w:t>
      </w:r>
      <w:r>
        <w:rPr>
          <w:rFonts w:ascii="Times New Roman" w:eastAsia="方正仿宋简体" w:hAnsi="Times New Roman" w:cs="Times New Roman"/>
          <w:sz w:val="32"/>
          <w:szCs w:val="32"/>
        </w:rPr>
        <w:t>380</w:t>
      </w:r>
      <w:r>
        <w:rPr>
          <w:rFonts w:ascii="Times New Roman" w:eastAsia="方正仿宋简体" w:hAnsi="Times New Roman" w:cs="Times New Roman"/>
          <w:sz w:val="32"/>
          <w:szCs w:val="32"/>
        </w:rPr>
        <w:t>美元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吨和</w:t>
      </w:r>
      <w:r>
        <w:rPr>
          <w:rFonts w:ascii="Times New Roman" w:eastAsia="方正仿宋简体" w:hAnsi="Times New Roman" w:cs="Times New Roman"/>
          <w:sz w:val="32"/>
          <w:szCs w:val="32"/>
        </w:rPr>
        <w:t>395</w:t>
      </w:r>
      <w:r>
        <w:rPr>
          <w:rFonts w:ascii="Times New Roman" w:eastAsia="方正仿宋简体" w:hAnsi="Times New Roman" w:cs="Times New Roman"/>
          <w:sz w:val="32"/>
          <w:szCs w:val="32"/>
        </w:rPr>
        <w:t>美元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w:t>
      </w:r>
      <w:r>
        <w:rPr>
          <w:rFonts w:ascii="Times New Roman" w:eastAsia="方正仿宋简体" w:hAnsi="Times New Roman" w:cs="Times New Roman"/>
          <w:sz w:val="32"/>
          <w:szCs w:val="32"/>
        </w:rPr>
        <w:t>5%</w:t>
      </w:r>
      <w:r>
        <w:rPr>
          <w:rFonts w:ascii="Times New Roman" w:eastAsia="方正仿宋简体" w:hAnsi="Times New Roman" w:cs="Times New Roman"/>
          <w:sz w:val="32"/>
          <w:szCs w:val="32"/>
        </w:rPr>
        <w:lastRenderedPageBreak/>
        <w:t>破碎率），双周环比分别</w:t>
      </w:r>
      <w:r>
        <w:rPr>
          <w:rFonts w:ascii="Times New Roman" w:eastAsia="方正仿宋简体" w:hAnsi="Times New Roman" w:cs="Times New Roman"/>
          <w:sz w:val="32"/>
          <w:szCs w:val="32"/>
        </w:rPr>
        <w:t>上涨</w:t>
      </w:r>
      <w:r>
        <w:rPr>
          <w:rFonts w:ascii="Times New Roman" w:eastAsia="方正仿宋简体" w:hAnsi="Times New Roman" w:cs="Times New Roman"/>
          <w:sz w:val="32"/>
          <w:szCs w:val="32"/>
        </w:rPr>
        <w:t>0.53%</w:t>
      </w:r>
      <w:r>
        <w:rPr>
          <w:rFonts w:ascii="Times New Roman" w:eastAsia="方正仿宋简体" w:hAnsi="Times New Roman" w:cs="Times New Roman"/>
          <w:sz w:val="32"/>
          <w:szCs w:val="32"/>
        </w:rPr>
        <w:t>和下降</w:t>
      </w:r>
      <w:r>
        <w:rPr>
          <w:rFonts w:ascii="Times New Roman" w:eastAsia="方正仿宋简体" w:hAnsi="Times New Roman" w:cs="Times New Roman"/>
          <w:sz w:val="32"/>
          <w:szCs w:val="32"/>
        </w:rPr>
        <w:t>6.18%</w:t>
      </w:r>
      <w:r>
        <w:rPr>
          <w:rFonts w:ascii="Times New Roman" w:eastAsia="方正仿宋简体" w:hAnsi="Times New Roman" w:cs="Times New Roman"/>
          <w:sz w:val="32"/>
          <w:szCs w:val="32"/>
        </w:rPr>
        <w:t>。上半年</w:t>
      </w:r>
      <w:r>
        <w:rPr>
          <w:rFonts w:ascii="Times New Roman" w:eastAsia="方正仿宋简体" w:hAnsi="Times New Roman" w:cs="Times New Roman"/>
          <w:sz w:val="32"/>
          <w:szCs w:val="32"/>
        </w:rPr>
        <w:t>，我省进口大米</w:t>
      </w:r>
      <w:r>
        <w:rPr>
          <w:rFonts w:ascii="Times New Roman" w:eastAsia="方正仿宋简体" w:hAnsi="Times New Roman" w:cs="Times New Roman"/>
          <w:sz w:val="32"/>
          <w:szCs w:val="32"/>
        </w:rPr>
        <w:t>124</w:t>
      </w:r>
      <w:r>
        <w:rPr>
          <w:rFonts w:ascii="Times New Roman" w:eastAsia="方正仿宋简体" w:hAnsi="Times New Roman" w:cs="Times New Roman"/>
          <w:sz w:val="32"/>
          <w:szCs w:val="32"/>
        </w:rPr>
        <w:t>万吨，</w:t>
      </w:r>
      <w:r>
        <w:rPr>
          <w:rFonts w:ascii="Times New Roman" w:eastAsia="方正仿宋简体" w:hAnsi="Times New Roman" w:cs="Times New Roman"/>
          <w:color w:val="000000"/>
          <w:sz w:val="32"/>
          <w:szCs w:val="32"/>
        </w:rPr>
        <w:t>比</w:t>
      </w:r>
      <w:r>
        <w:rPr>
          <w:rFonts w:ascii="Times New Roman" w:eastAsia="方正仿宋简体" w:hAnsi="Times New Roman" w:cs="Times New Roman"/>
          <w:color w:val="000000"/>
          <w:sz w:val="32"/>
          <w:szCs w:val="32"/>
        </w:rPr>
        <w:t>去年同期减少</w:t>
      </w:r>
      <w:r>
        <w:rPr>
          <w:rFonts w:ascii="Times New Roman" w:eastAsia="方正仿宋简体" w:hAnsi="Times New Roman" w:cs="Times New Roman"/>
          <w:color w:val="000000"/>
          <w:sz w:val="32"/>
          <w:szCs w:val="32"/>
        </w:rPr>
        <w:t>14.7</w:t>
      </w:r>
      <w:r>
        <w:rPr>
          <w:rFonts w:ascii="Times New Roman" w:eastAsia="方正仿宋简体" w:hAnsi="Times New Roman" w:cs="Times New Roman"/>
          <w:sz w:val="32"/>
          <w:szCs w:val="32"/>
        </w:rPr>
        <w:t>%</w:t>
      </w:r>
      <w:r>
        <w:rPr>
          <w:rFonts w:ascii="方正仿宋简体" w:eastAsia="方正仿宋简体" w:hAnsi="方正仿宋简体" w:cs="方正仿宋简体" w:hint="eastAsia"/>
          <w:sz w:val="32"/>
          <w:szCs w:val="32"/>
        </w:rPr>
        <w:t>。</w:t>
      </w:r>
    </w:p>
    <w:p w:rsidR="00032557" w:rsidRDefault="008F22EB">
      <w:pPr>
        <w:pStyle w:val="1"/>
        <w:widowControl/>
        <w:spacing w:line="52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二、小麦</w:t>
      </w:r>
    </w:p>
    <w:p w:rsidR="00032557" w:rsidRDefault="008F22EB">
      <w:pPr>
        <w:pStyle w:val="1"/>
        <w:widowControl/>
        <w:spacing w:line="520" w:lineRule="exact"/>
        <w:ind w:firstLine="480"/>
        <w:rPr>
          <w:rFonts w:ascii="仿宋" w:eastAsia="仿宋" w:hAnsi="仿宋" w:cs="仿宋"/>
          <w:color w:val="000000"/>
          <w:sz w:val="32"/>
          <w:szCs w:val="32"/>
        </w:rPr>
      </w:pPr>
      <w:r>
        <w:rPr>
          <w:rFonts w:ascii="楷体" w:eastAsia="楷体" w:hAnsi="楷体" w:cs="楷体" w:hint="eastAsia"/>
          <w:color w:val="000000"/>
          <w:sz w:val="32"/>
          <w:szCs w:val="32"/>
        </w:rPr>
        <w:t xml:space="preserve"> </w:t>
      </w:r>
      <w:r>
        <w:rPr>
          <w:rFonts w:ascii="方正楷体简体" w:eastAsia="方正楷体简体" w:hAnsi="方正楷体简体" w:cs="方正楷体简体" w:hint="eastAsia"/>
          <w:color w:val="000000"/>
          <w:sz w:val="32"/>
          <w:szCs w:val="32"/>
        </w:rPr>
        <w:t>（一）</w:t>
      </w:r>
      <w:r>
        <w:rPr>
          <w:rFonts w:ascii="方正楷体简体" w:eastAsia="方正楷体简体" w:hAnsi="方正楷体简体" w:cs="方正楷体简体" w:hint="eastAsia"/>
          <w:color w:val="000000"/>
          <w:sz w:val="32"/>
          <w:szCs w:val="32"/>
        </w:rPr>
        <w:t>省内小麦价格稳定，面粉价格略涨</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省内面粉供应稳定，价格略涨，</w:t>
      </w:r>
      <w:r>
        <w:rPr>
          <w:rFonts w:ascii="Times New Roman" w:eastAsia="方正仿宋简体" w:hAnsi="Times New Roman" w:cs="Times New Roman"/>
          <w:sz w:val="32"/>
          <w:szCs w:val="32"/>
        </w:rPr>
        <w:t>处于</w:t>
      </w:r>
      <w:r>
        <w:rPr>
          <w:rFonts w:ascii="Times New Roman" w:eastAsia="方正仿宋简体" w:hAnsi="Times New Roman" w:cs="Times New Roman"/>
          <w:color w:val="000000"/>
          <w:sz w:val="32"/>
          <w:szCs w:val="32"/>
        </w:rPr>
        <w:t>正常波动范围。</w:t>
      </w:r>
      <w:r>
        <w:rPr>
          <w:rFonts w:ascii="Times New Roman" w:eastAsia="方正仿宋简体" w:hAnsi="Times New Roman" w:cs="Times New Roman"/>
          <w:color w:val="000000"/>
          <w:sz w:val="32"/>
          <w:szCs w:val="32"/>
        </w:rPr>
        <w:t>本报告期，小麦批发价</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77</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上涨</w:t>
      </w:r>
      <w:r>
        <w:rPr>
          <w:rFonts w:ascii="Times New Roman" w:eastAsia="方正仿宋简体" w:hAnsi="Times New Roman" w:cs="Times New Roman"/>
          <w:color w:val="000000"/>
          <w:sz w:val="32"/>
          <w:szCs w:val="32"/>
        </w:rPr>
        <w:t>0.04</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上涨</w:t>
      </w:r>
      <w:r>
        <w:rPr>
          <w:rFonts w:ascii="Times New Roman" w:eastAsia="方正仿宋简体" w:hAnsi="Times New Roman" w:cs="Times New Roman"/>
          <w:color w:val="000000"/>
          <w:sz w:val="32"/>
          <w:szCs w:val="32"/>
        </w:rPr>
        <w:t>1.39%</w:t>
      </w:r>
      <w:r>
        <w:rPr>
          <w:rFonts w:ascii="Times New Roman" w:eastAsia="方正仿宋简体" w:hAnsi="Times New Roman" w:cs="Times New Roman"/>
          <w:color w:val="000000"/>
          <w:sz w:val="32"/>
          <w:szCs w:val="32"/>
        </w:rPr>
        <w:t>；小麦粉批发价</w:t>
      </w:r>
      <w:r>
        <w:rPr>
          <w:rFonts w:ascii="Times New Roman" w:eastAsia="方正仿宋简体" w:hAnsi="Times New Roman" w:cs="Times New Roman"/>
          <w:color w:val="000000"/>
          <w:sz w:val="32"/>
          <w:szCs w:val="32"/>
        </w:rPr>
        <w:t>4.29</w:t>
      </w:r>
      <w:r>
        <w:rPr>
          <w:rFonts w:ascii="Times New Roman" w:eastAsia="方正仿宋简体" w:hAnsi="Times New Roman" w:cs="Times New Roman"/>
          <w:color w:val="000000"/>
          <w:sz w:val="32"/>
          <w:szCs w:val="32"/>
        </w:rPr>
        <w:t>元，双周环比上涨</w:t>
      </w:r>
      <w:r>
        <w:rPr>
          <w:rFonts w:ascii="Times New Roman" w:eastAsia="方正仿宋简体" w:hAnsi="Times New Roman" w:cs="Times New Roman"/>
          <w:color w:val="000000"/>
          <w:sz w:val="32"/>
          <w:szCs w:val="32"/>
        </w:rPr>
        <w:t>0.47%</w:t>
      </w:r>
      <w:r>
        <w:rPr>
          <w:rFonts w:ascii="Times New Roman" w:eastAsia="方正仿宋简体" w:hAnsi="Times New Roman" w:cs="Times New Roman"/>
          <w:color w:val="000000"/>
          <w:sz w:val="32"/>
          <w:szCs w:val="32"/>
        </w:rPr>
        <w:t>，同比上涨</w:t>
      </w:r>
      <w:r>
        <w:rPr>
          <w:rFonts w:ascii="Times New Roman" w:eastAsia="方正仿宋简体" w:hAnsi="Times New Roman" w:cs="Times New Roman"/>
          <w:color w:val="000000"/>
          <w:sz w:val="32"/>
          <w:szCs w:val="32"/>
        </w:rPr>
        <w:t>7.25%</w:t>
      </w:r>
      <w:r>
        <w:rPr>
          <w:rFonts w:ascii="Times New Roman" w:eastAsia="方正仿宋简体" w:hAnsi="Times New Roman" w:cs="Times New Roman"/>
          <w:color w:val="000000"/>
          <w:sz w:val="32"/>
          <w:szCs w:val="32"/>
        </w:rPr>
        <w:t>；小麦粉零售均价</w:t>
      </w:r>
      <w:r>
        <w:rPr>
          <w:rFonts w:ascii="Times New Roman" w:eastAsia="方正仿宋简体" w:hAnsi="Times New Roman" w:cs="Times New Roman"/>
          <w:color w:val="000000"/>
          <w:sz w:val="32"/>
          <w:szCs w:val="32"/>
        </w:rPr>
        <w:t>7.11</w:t>
      </w:r>
      <w:r>
        <w:rPr>
          <w:rFonts w:ascii="Times New Roman" w:eastAsia="方正仿宋简体" w:hAnsi="Times New Roman" w:cs="Times New Roman"/>
          <w:color w:val="000000"/>
          <w:sz w:val="32"/>
          <w:szCs w:val="32"/>
        </w:rPr>
        <w:t>元，双周环比上涨</w:t>
      </w:r>
      <w:r>
        <w:rPr>
          <w:rFonts w:ascii="Times New Roman" w:eastAsia="方正仿宋简体" w:hAnsi="Times New Roman" w:cs="Times New Roman"/>
          <w:color w:val="000000"/>
          <w:sz w:val="32"/>
          <w:szCs w:val="32"/>
        </w:rPr>
        <w:t>1.57%</w:t>
      </w:r>
      <w:r>
        <w:rPr>
          <w:rFonts w:ascii="Times New Roman" w:eastAsia="方正仿宋简体" w:hAnsi="Times New Roman" w:cs="Times New Roman"/>
          <w:color w:val="000000"/>
          <w:sz w:val="32"/>
          <w:szCs w:val="32"/>
        </w:rPr>
        <w:t>，同比上涨</w:t>
      </w:r>
      <w:r>
        <w:rPr>
          <w:rFonts w:ascii="Times New Roman" w:eastAsia="方正仿宋简体" w:hAnsi="Times New Roman" w:cs="Times New Roman"/>
          <w:color w:val="000000"/>
          <w:sz w:val="32"/>
          <w:szCs w:val="32"/>
        </w:rPr>
        <w:t>15.42%</w:t>
      </w:r>
      <w:r>
        <w:rPr>
          <w:rFonts w:ascii="Times New Roman" w:eastAsia="方正仿宋简体" w:hAnsi="Times New Roman" w:cs="Times New Roman"/>
          <w:color w:val="000000"/>
          <w:sz w:val="32"/>
          <w:szCs w:val="32"/>
        </w:rPr>
        <w:t>。</w:t>
      </w:r>
    </w:p>
    <w:p w:rsidR="00032557" w:rsidRDefault="008F22EB">
      <w:pPr>
        <w:pStyle w:val="New"/>
        <w:spacing w:line="520" w:lineRule="exact"/>
        <w:rPr>
          <w:rFonts w:ascii="仿宋" w:eastAsia="仿宋" w:hAnsi="仿宋" w:cs="仿宋"/>
          <w:color w:val="000000"/>
          <w:sz w:val="32"/>
          <w:szCs w:val="32"/>
        </w:rPr>
      </w:pPr>
      <w:r>
        <w:rPr>
          <w:rFonts w:ascii="楷体" w:eastAsia="楷体" w:hAnsi="楷体" w:cs="楷体" w:hint="eastAsia"/>
          <w:color w:val="000000"/>
          <w:sz w:val="32"/>
          <w:szCs w:val="32"/>
        </w:rPr>
        <w:t xml:space="preserve">    </w:t>
      </w:r>
      <w:r>
        <w:rPr>
          <w:rFonts w:ascii="方正楷体简体" w:eastAsia="方正楷体简体" w:hAnsi="方正楷体简体" w:cs="方正楷体简体" w:hint="eastAsia"/>
          <w:color w:val="000000"/>
          <w:sz w:val="32"/>
          <w:szCs w:val="32"/>
        </w:rPr>
        <w:t>（二）国内</w:t>
      </w:r>
      <w:proofErr w:type="gramStart"/>
      <w:r>
        <w:rPr>
          <w:rFonts w:ascii="方正楷体简体" w:eastAsia="方正楷体简体" w:hAnsi="方正楷体简体" w:cs="方正楷体简体" w:hint="eastAsia"/>
          <w:color w:val="000000"/>
          <w:sz w:val="32"/>
          <w:szCs w:val="32"/>
        </w:rPr>
        <w:t>市场优普麦价差</w:t>
      </w:r>
      <w:proofErr w:type="gramEnd"/>
      <w:r>
        <w:rPr>
          <w:rFonts w:ascii="方正楷体简体" w:eastAsia="方正楷体简体" w:hAnsi="方正楷体简体" w:cs="方正楷体简体" w:hint="eastAsia"/>
          <w:color w:val="000000"/>
          <w:sz w:val="32"/>
          <w:szCs w:val="32"/>
        </w:rPr>
        <w:t>小幅扩大。</w:t>
      </w:r>
      <w:r>
        <w:rPr>
          <w:rFonts w:ascii="Times New Roman" w:eastAsia="方正仿宋简体" w:hAnsi="Times New Roman" w:cs="Times New Roman"/>
          <w:color w:val="000000"/>
          <w:sz w:val="32"/>
          <w:szCs w:val="32"/>
        </w:rPr>
        <w:t>普通小麦价格稳中有跌，</w:t>
      </w:r>
      <w:proofErr w:type="gramStart"/>
      <w:r>
        <w:rPr>
          <w:rFonts w:ascii="Times New Roman" w:eastAsia="方正仿宋简体" w:hAnsi="Times New Roman" w:cs="Times New Roman"/>
          <w:color w:val="000000"/>
          <w:sz w:val="32"/>
          <w:szCs w:val="32"/>
        </w:rPr>
        <w:t>优麦价格止涨企</w:t>
      </w:r>
      <w:proofErr w:type="gramEnd"/>
      <w:r>
        <w:rPr>
          <w:rFonts w:ascii="Times New Roman" w:eastAsia="方正仿宋简体" w:hAnsi="Times New Roman" w:cs="Times New Roman"/>
          <w:color w:val="000000"/>
          <w:sz w:val="32"/>
          <w:szCs w:val="32"/>
        </w:rPr>
        <w:t>稳，</w:t>
      </w:r>
      <w:proofErr w:type="gramStart"/>
      <w:r>
        <w:rPr>
          <w:rFonts w:ascii="Times New Roman" w:eastAsia="方正仿宋简体" w:hAnsi="Times New Roman" w:cs="Times New Roman"/>
          <w:color w:val="000000"/>
          <w:sz w:val="32"/>
          <w:szCs w:val="32"/>
        </w:rPr>
        <w:t>优普</w:t>
      </w:r>
      <w:r>
        <w:rPr>
          <w:rFonts w:ascii="Times New Roman" w:eastAsia="方正仿宋简体" w:hAnsi="Times New Roman" w:cs="Times New Roman"/>
          <w:color w:val="000000"/>
          <w:sz w:val="32"/>
          <w:szCs w:val="32"/>
        </w:rPr>
        <w:t>麦</w:t>
      </w:r>
      <w:r>
        <w:rPr>
          <w:rFonts w:ascii="Times New Roman" w:eastAsia="方正仿宋简体" w:hAnsi="Times New Roman" w:cs="Times New Roman"/>
          <w:color w:val="000000"/>
          <w:sz w:val="32"/>
          <w:szCs w:val="32"/>
        </w:rPr>
        <w:t>价差</w:t>
      </w:r>
      <w:proofErr w:type="gramEnd"/>
      <w:r>
        <w:rPr>
          <w:rFonts w:ascii="Times New Roman" w:eastAsia="方正仿宋简体" w:hAnsi="Times New Roman" w:cs="Times New Roman"/>
          <w:color w:val="000000"/>
          <w:sz w:val="32"/>
          <w:szCs w:val="32"/>
        </w:rPr>
        <w:t>小幅扩大</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截至</w:t>
      </w:r>
      <w:r>
        <w:rPr>
          <w:rFonts w:ascii="Times New Roman" w:eastAsia="方正仿宋简体" w:hAnsi="Times New Roman" w:cs="Times New Roman"/>
          <w:color w:val="000000"/>
          <w:sz w:val="32"/>
          <w:szCs w:val="32"/>
        </w:rPr>
        <w:t>7</w:t>
      </w:r>
      <w:r>
        <w:rPr>
          <w:rFonts w:ascii="Times New Roman" w:eastAsia="方正仿宋简体" w:hAnsi="Times New Roman" w:cs="Times New Roman"/>
          <w:color w:val="000000"/>
          <w:sz w:val="32"/>
          <w:szCs w:val="32"/>
        </w:rPr>
        <w:t>月</w:t>
      </w:r>
      <w:r>
        <w:rPr>
          <w:rFonts w:ascii="Times New Roman" w:eastAsia="方正仿宋简体" w:hAnsi="Times New Roman" w:cs="Times New Roman"/>
          <w:color w:val="000000"/>
          <w:sz w:val="32"/>
          <w:szCs w:val="32"/>
        </w:rPr>
        <w:t>25</w:t>
      </w:r>
      <w:r>
        <w:rPr>
          <w:rFonts w:ascii="Times New Roman" w:eastAsia="方正仿宋简体" w:hAnsi="Times New Roman" w:cs="Times New Roman"/>
          <w:color w:val="000000"/>
          <w:sz w:val="32"/>
          <w:szCs w:val="32"/>
        </w:rPr>
        <w:t>日，华北</w:t>
      </w:r>
      <w:proofErr w:type="gramStart"/>
      <w:r>
        <w:rPr>
          <w:rFonts w:ascii="Times New Roman" w:eastAsia="方正仿宋简体" w:hAnsi="Times New Roman" w:cs="Times New Roman"/>
          <w:color w:val="000000"/>
          <w:sz w:val="32"/>
          <w:szCs w:val="32"/>
        </w:rPr>
        <w:t>地区优普小麦</w:t>
      </w:r>
      <w:proofErr w:type="gramEnd"/>
      <w:r>
        <w:rPr>
          <w:rFonts w:ascii="Times New Roman" w:eastAsia="方正仿宋简体" w:hAnsi="Times New Roman" w:cs="Times New Roman"/>
          <w:color w:val="000000"/>
          <w:sz w:val="32"/>
          <w:szCs w:val="32"/>
        </w:rPr>
        <w:t>平均价差</w:t>
      </w:r>
      <w:r>
        <w:rPr>
          <w:rFonts w:ascii="Times New Roman" w:eastAsia="方正仿宋简体" w:hAnsi="Times New Roman" w:cs="Times New Roman"/>
          <w:color w:val="000000"/>
          <w:sz w:val="32"/>
          <w:szCs w:val="32"/>
        </w:rPr>
        <w:t>264</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吨，较上周同期的</w:t>
      </w:r>
      <w:r>
        <w:rPr>
          <w:rFonts w:ascii="Times New Roman" w:eastAsia="方正仿宋简体" w:hAnsi="Times New Roman" w:cs="Times New Roman"/>
          <w:color w:val="000000"/>
          <w:sz w:val="32"/>
          <w:szCs w:val="32"/>
        </w:rPr>
        <w:t xml:space="preserve"> 254</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proofErr w:type="gramStart"/>
      <w:r>
        <w:rPr>
          <w:rFonts w:ascii="Times New Roman" w:eastAsia="方正仿宋简体" w:hAnsi="Times New Roman" w:cs="Times New Roman"/>
          <w:color w:val="000000"/>
          <w:sz w:val="32"/>
          <w:szCs w:val="32"/>
        </w:rPr>
        <w:t>吨扩大</w:t>
      </w:r>
      <w:proofErr w:type="gramEnd"/>
      <w:r>
        <w:rPr>
          <w:rFonts w:ascii="Times New Roman" w:eastAsia="方正仿宋简体" w:hAnsi="Times New Roman" w:cs="Times New Roman"/>
          <w:color w:val="000000"/>
          <w:sz w:val="32"/>
          <w:szCs w:val="32"/>
        </w:rPr>
        <w:t>10</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吨，较新季小麦上市初期扩大</w:t>
      </w:r>
      <w:r>
        <w:rPr>
          <w:rFonts w:ascii="Times New Roman" w:eastAsia="方正仿宋简体" w:hAnsi="Times New Roman" w:cs="Times New Roman"/>
          <w:color w:val="000000"/>
          <w:sz w:val="32"/>
          <w:szCs w:val="32"/>
        </w:rPr>
        <w:t>97</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w:t>
      </w:r>
      <w:r>
        <w:rPr>
          <w:rFonts w:ascii="Times New Roman" w:eastAsia="方正仿宋简体" w:hAnsi="Times New Roman" w:cs="Times New Roman"/>
          <w:color w:val="000000"/>
          <w:sz w:val="32"/>
          <w:szCs w:val="32"/>
        </w:rPr>
        <w:t>本报告期，国产小麦</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358</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吨，双周环比下降</w:t>
      </w:r>
      <w:r>
        <w:rPr>
          <w:rFonts w:ascii="Times New Roman" w:eastAsia="方正仿宋简体" w:hAnsi="Times New Roman" w:cs="Times New Roman"/>
          <w:color w:val="000000"/>
          <w:sz w:val="32"/>
          <w:szCs w:val="32"/>
        </w:rPr>
        <w:t>0.04%</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1.34%</w:t>
      </w:r>
      <w:r>
        <w:rPr>
          <w:rFonts w:ascii="Times New Roman" w:eastAsia="方正仿宋简体" w:hAnsi="Times New Roman" w:cs="Times New Roman"/>
          <w:color w:val="000000"/>
          <w:sz w:val="32"/>
          <w:szCs w:val="32"/>
        </w:rPr>
        <w:t>。</w:t>
      </w:r>
    </w:p>
    <w:p w:rsidR="00032557" w:rsidRDefault="008F22EB">
      <w:pPr>
        <w:pStyle w:val="New0"/>
        <w:widowControl/>
        <w:spacing w:line="520" w:lineRule="exact"/>
        <w:ind w:firstLine="480"/>
        <w:rPr>
          <w:rFonts w:ascii="仿宋" w:eastAsia="仿宋" w:hAnsi="仿宋" w:cs="仿宋"/>
          <w:sz w:val="32"/>
          <w:szCs w:val="32"/>
        </w:rPr>
      </w:pPr>
      <w:r>
        <w:rPr>
          <w:rFonts w:ascii="楷体" w:eastAsia="楷体" w:hAnsi="楷体" w:cs="楷体" w:hint="eastAsia"/>
          <w:color w:val="000000"/>
          <w:sz w:val="32"/>
          <w:szCs w:val="32"/>
        </w:rPr>
        <w:t xml:space="preserve"> </w:t>
      </w: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国际市场小麦期货价格反弹</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部分小麦主产国的产量</w:t>
      </w:r>
      <w:r>
        <w:rPr>
          <w:rFonts w:ascii="Times New Roman" w:eastAsia="方正仿宋简体" w:hAnsi="Times New Roman" w:cs="Times New Roman"/>
          <w:color w:val="000000"/>
          <w:sz w:val="32"/>
          <w:szCs w:val="32"/>
        </w:rPr>
        <w:t>存在</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预期</w:t>
      </w:r>
      <w:r>
        <w:rPr>
          <w:rFonts w:ascii="Times New Roman" w:eastAsia="方正仿宋简体" w:hAnsi="Times New Roman" w:cs="Times New Roman"/>
          <w:color w:val="000000"/>
          <w:sz w:val="32"/>
          <w:szCs w:val="32"/>
        </w:rPr>
        <w:t>，市场担心全球小麦供应前景引起</w:t>
      </w:r>
      <w:r>
        <w:rPr>
          <w:rFonts w:ascii="Times New Roman" w:eastAsia="方正仿宋简体" w:hAnsi="Times New Roman" w:cs="Times New Roman"/>
          <w:color w:val="000000"/>
          <w:sz w:val="32"/>
          <w:szCs w:val="32"/>
        </w:rPr>
        <w:t>小麦期货价格上涨。</w:t>
      </w:r>
      <w:r>
        <w:rPr>
          <w:rFonts w:ascii="Times New Roman" w:eastAsia="方正仿宋简体" w:hAnsi="Times New Roman" w:cs="Times New Roman"/>
          <w:sz w:val="32"/>
          <w:szCs w:val="32"/>
        </w:rPr>
        <w:t>芝加哥期货交易所（</w:t>
      </w:r>
      <w:r>
        <w:rPr>
          <w:rFonts w:ascii="Times New Roman" w:eastAsia="方正仿宋简体" w:hAnsi="Times New Roman" w:cs="Times New Roman"/>
          <w:sz w:val="32"/>
          <w:szCs w:val="32"/>
        </w:rPr>
        <w:t>CBOT</w:t>
      </w:r>
      <w:r>
        <w:rPr>
          <w:rFonts w:ascii="Times New Roman" w:eastAsia="方正仿宋简体" w:hAnsi="Times New Roman" w:cs="Times New Roman"/>
          <w:sz w:val="32"/>
          <w:szCs w:val="32"/>
        </w:rPr>
        <w:t>）小麦</w:t>
      </w:r>
      <w:proofErr w:type="gramStart"/>
      <w:r>
        <w:rPr>
          <w:rFonts w:ascii="Times New Roman" w:eastAsia="方正仿宋简体" w:hAnsi="Times New Roman" w:cs="Times New Roman"/>
          <w:sz w:val="32"/>
          <w:szCs w:val="32"/>
        </w:rPr>
        <w:t>价格双</w:t>
      </w:r>
      <w:proofErr w:type="gramEnd"/>
      <w:r>
        <w:rPr>
          <w:rFonts w:ascii="Times New Roman" w:eastAsia="方正仿宋简体" w:hAnsi="Times New Roman" w:cs="Times New Roman"/>
          <w:sz w:val="32"/>
          <w:szCs w:val="32"/>
        </w:rPr>
        <w:t>周环比</w:t>
      </w:r>
      <w:r>
        <w:rPr>
          <w:rFonts w:ascii="Times New Roman" w:eastAsia="方正仿宋简体" w:hAnsi="Times New Roman" w:cs="Times New Roman"/>
          <w:sz w:val="32"/>
          <w:szCs w:val="32"/>
        </w:rPr>
        <w:t>上涨</w:t>
      </w:r>
      <w:r>
        <w:rPr>
          <w:rFonts w:ascii="Times New Roman" w:eastAsia="方正仿宋简体" w:hAnsi="Times New Roman" w:cs="Times New Roman"/>
          <w:sz w:val="32"/>
          <w:szCs w:val="32"/>
        </w:rPr>
        <w:t>13.53%</w:t>
      </w:r>
      <w:r>
        <w:rPr>
          <w:rFonts w:ascii="Times New Roman" w:eastAsia="方正仿宋简体" w:hAnsi="Times New Roman" w:cs="Times New Roman"/>
          <w:sz w:val="32"/>
          <w:szCs w:val="32"/>
        </w:rPr>
        <w:t>。进口小麦到港完税价格</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68</w:t>
      </w:r>
      <w:r>
        <w:rPr>
          <w:rFonts w:ascii="Times New Roman" w:eastAsia="方正仿宋简体" w:hAnsi="Times New Roman" w:cs="Times New Roman"/>
          <w:sz w:val="32"/>
          <w:szCs w:val="32"/>
        </w:rPr>
        <w:t>美元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吨（美国软红冬，</w:t>
      </w:r>
      <w:r>
        <w:rPr>
          <w:rFonts w:ascii="Times New Roman" w:eastAsia="方正仿宋简体" w:hAnsi="Times New Roman" w:cs="Times New Roman"/>
          <w:sz w:val="32"/>
          <w:szCs w:val="32"/>
        </w:rPr>
        <w:t>9</w:t>
      </w:r>
      <w:r>
        <w:rPr>
          <w:rFonts w:ascii="Times New Roman" w:eastAsia="方正仿宋简体" w:hAnsi="Times New Roman" w:cs="Times New Roman"/>
          <w:sz w:val="32"/>
          <w:szCs w:val="32"/>
        </w:rPr>
        <w:t>月船期），双周环比</w:t>
      </w:r>
      <w:r>
        <w:rPr>
          <w:rFonts w:ascii="Times New Roman" w:eastAsia="方正仿宋简体" w:hAnsi="Times New Roman" w:cs="Times New Roman"/>
          <w:sz w:val="32"/>
          <w:szCs w:val="32"/>
        </w:rPr>
        <w:t>上涨</w:t>
      </w:r>
      <w:r>
        <w:rPr>
          <w:rFonts w:ascii="Times New Roman" w:eastAsia="方正仿宋简体" w:hAnsi="Times New Roman" w:cs="Times New Roman"/>
          <w:sz w:val="32"/>
          <w:szCs w:val="32"/>
        </w:rPr>
        <w:t>5.69</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上半年，我省进口小麦</w:t>
      </w:r>
      <w:r>
        <w:rPr>
          <w:rFonts w:ascii="Times New Roman" w:eastAsia="方正仿宋简体" w:hAnsi="Times New Roman" w:cs="Times New Roman"/>
          <w:sz w:val="32"/>
          <w:szCs w:val="32"/>
        </w:rPr>
        <w:t>110</w:t>
      </w:r>
      <w:r>
        <w:rPr>
          <w:rFonts w:ascii="Times New Roman" w:eastAsia="方正仿宋简体" w:hAnsi="Times New Roman" w:cs="Times New Roman"/>
          <w:sz w:val="32"/>
          <w:szCs w:val="32"/>
        </w:rPr>
        <w:t>万吨，</w:t>
      </w:r>
      <w:r>
        <w:rPr>
          <w:rFonts w:ascii="Times New Roman" w:eastAsia="方正仿宋简体" w:hAnsi="Times New Roman" w:cs="Times New Roman"/>
          <w:sz w:val="32"/>
          <w:szCs w:val="32"/>
        </w:rPr>
        <w:t>比</w:t>
      </w:r>
      <w:r>
        <w:rPr>
          <w:rFonts w:ascii="Times New Roman" w:eastAsia="方正仿宋简体" w:hAnsi="Times New Roman" w:cs="Times New Roman"/>
          <w:sz w:val="32"/>
          <w:szCs w:val="32"/>
        </w:rPr>
        <w:t>去年同期减少</w:t>
      </w:r>
      <w:r>
        <w:rPr>
          <w:rFonts w:ascii="Times New Roman" w:eastAsia="方正仿宋简体" w:hAnsi="Times New Roman" w:cs="Times New Roman"/>
          <w:sz w:val="32"/>
          <w:szCs w:val="32"/>
        </w:rPr>
        <w:t>37.4%</w:t>
      </w:r>
      <w:r>
        <w:rPr>
          <w:rFonts w:ascii="Times New Roman" w:eastAsia="方正仿宋简体" w:hAnsi="Times New Roman" w:cs="Times New Roman"/>
          <w:sz w:val="32"/>
          <w:szCs w:val="32"/>
        </w:rPr>
        <w:t>。</w:t>
      </w:r>
    </w:p>
    <w:p w:rsidR="00032557" w:rsidRDefault="008F22EB">
      <w:pPr>
        <w:pStyle w:val="1"/>
        <w:widowControl/>
        <w:spacing w:line="520" w:lineRule="exact"/>
        <w:ind w:firstLine="480"/>
        <w:rPr>
          <w:rFonts w:ascii="方正黑体简体" w:eastAsia="方正黑体简体" w:hAnsi="方正黑体简体" w:cs="方正黑体简体"/>
          <w:color w:val="000000"/>
          <w:sz w:val="32"/>
          <w:szCs w:val="32"/>
        </w:rPr>
      </w:pPr>
      <w:r>
        <w:rPr>
          <w:rFonts w:ascii="黑体" w:eastAsia="黑体" w:hAnsi="宋体" w:hint="eastAsia"/>
          <w:color w:val="000000"/>
          <w:sz w:val="32"/>
          <w:szCs w:val="32"/>
        </w:rPr>
        <w:t xml:space="preserve"> </w:t>
      </w:r>
      <w:r>
        <w:rPr>
          <w:rFonts w:ascii="方正黑体简体" w:eastAsia="方正黑体简体" w:hAnsi="方正黑体简体" w:cs="方正黑体简体" w:hint="eastAsia"/>
          <w:color w:val="000000"/>
          <w:sz w:val="32"/>
          <w:szCs w:val="32"/>
        </w:rPr>
        <w:t>三、玉米</w:t>
      </w:r>
    </w:p>
    <w:p w:rsidR="00032557" w:rsidRDefault="008F22EB">
      <w:pPr>
        <w:pStyle w:val="1"/>
        <w:widowControl/>
        <w:spacing w:line="520" w:lineRule="exact"/>
        <w:ind w:firstLine="480"/>
        <w:rPr>
          <w:rFonts w:ascii="仿宋" w:eastAsia="仿宋" w:hAnsi="仿宋" w:cs="仿宋"/>
          <w:color w:val="000000"/>
          <w:sz w:val="32"/>
          <w:szCs w:val="32"/>
        </w:rPr>
      </w:pPr>
      <w:r>
        <w:rPr>
          <w:rFonts w:ascii="楷体" w:eastAsia="楷体" w:hAnsi="楷体" w:cs="楷体" w:hint="eastAsia"/>
          <w:color w:val="000000"/>
          <w:sz w:val="32"/>
          <w:szCs w:val="32"/>
        </w:rPr>
        <w:t xml:space="preserve"> </w:t>
      </w:r>
      <w:r>
        <w:rPr>
          <w:rFonts w:ascii="方正楷体简体" w:eastAsia="方正楷体简体" w:hAnsi="方正楷体简体" w:cs="方正楷体简体" w:hint="eastAsia"/>
          <w:color w:val="000000"/>
          <w:sz w:val="32"/>
          <w:szCs w:val="32"/>
        </w:rPr>
        <w:t>（一）</w:t>
      </w:r>
      <w:r>
        <w:rPr>
          <w:rFonts w:ascii="方正楷体简体" w:eastAsia="方正楷体简体" w:hAnsi="方正楷体简体" w:cs="方正楷体简体" w:hint="eastAsia"/>
          <w:color w:val="000000"/>
          <w:sz w:val="32"/>
          <w:szCs w:val="32"/>
        </w:rPr>
        <w:t>省内玉米价格以稳为主</w:t>
      </w:r>
      <w:r>
        <w:rPr>
          <w:rFonts w:ascii="方正楷体简体" w:eastAsia="方正楷体简体" w:hAnsi="方正楷体简体" w:cs="方正楷体简体" w:hint="eastAsia"/>
          <w:color w:val="000000"/>
          <w:sz w:val="32"/>
          <w:szCs w:val="32"/>
        </w:rPr>
        <w:t>。</w:t>
      </w:r>
      <w:r>
        <w:rPr>
          <w:rStyle w:val="fontstyle01"/>
          <w:rFonts w:ascii="Times New Roman" w:eastAsia="方正仿宋简体" w:hAnsi="Times New Roman" w:cs="Times New Roman"/>
          <w:sz w:val="32"/>
          <w:szCs w:val="32"/>
        </w:rPr>
        <w:t>省内</w:t>
      </w:r>
      <w:r>
        <w:rPr>
          <w:rStyle w:val="fontstyle01"/>
          <w:rFonts w:ascii="Times New Roman" w:eastAsia="方正仿宋简体" w:hAnsi="Times New Roman" w:cs="Times New Roman"/>
          <w:sz w:val="32"/>
          <w:szCs w:val="32"/>
        </w:rPr>
        <w:t>港口玉米及替代品总体库存较为充足，而饲料企业心态谨慎，以按需采购为主，对玉米价格有一定</w:t>
      </w:r>
      <w:r>
        <w:rPr>
          <w:rFonts w:ascii="Times New Roman" w:eastAsia="方正仿宋简体" w:hAnsi="Times New Roman" w:cs="Times New Roman"/>
          <w:sz w:val="32"/>
          <w:szCs w:val="32"/>
        </w:rPr>
        <w:t>抑制，玉米价格以稳为主</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本报告期，省内玉米价格</w:t>
      </w:r>
      <w:r>
        <w:rPr>
          <w:rFonts w:ascii="Times New Roman" w:eastAsia="方正仿宋简体" w:hAnsi="Times New Roman" w:cs="Times New Roman"/>
          <w:color w:val="000000"/>
          <w:sz w:val="32"/>
          <w:szCs w:val="32"/>
        </w:rPr>
        <w:t>平稳</w:t>
      </w:r>
      <w:r>
        <w:rPr>
          <w:rFonts w:ascii="Times New Roman" w:eastAsia="方正仿宋简体" w:hAnsi="Times New Roman" w:cs="Times New Roman"/>
          <w:color w:val="000000"/>
          <w:sz w:val="32"/>
          <w:szCs w:val="32"/>
        </w:rPr>
        <w:t>，批发价为</w:t>
      </w:r>
      <w:r>
        <w:rPr>
          <w:rFonts w:ascii="Times New Roman" w:eastAsia="方正仿宋简体" w:hAnsi="Times New Roman" w:cs="Times New Roman"/>
          <w:color w:val="000000"/>
          <w:sz w:val="32"/>
          <w:szCs w:val="32"/>
        </w:rPr>
        <w:t>1918</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w:t>
      </w:r>
      <w:r>
        <w:rPr>
          <w:rFonts w:ascii="Times New Roman" w:eastAsia="方正仿宋简体" w:hAnsi="Times New Roman" w:cs="Times New Roman"/>
          <w:color w:val="000000"/>
          <w:sz w:val="32"/>
          <w:szCs w:val="32"/>
        </w:rPr>
        <w:t>上涨</w:t>
      </w:r>
      <w:r>
        <w:rPr>
          <w:rFonts w:ascii="Times New Roman" w:eastAsia="方正仿宋简体" w:hAnsi="Times New Roman" w:cs="Times New Roman"/>
          <w:color w:val="000000"/>
          <w:sz w:val="32"/>
          <w:szCs w:val="32"/>
        </w:rPr>
        <w:t>0.95%</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同比上涨</w:t>
      </w:r>
      <w:r>
        <w:rPr>
          <w:rFonts w:ascii="Times New Roman" w:eastAsia="方正仿宋简体" w:hAnsi="Times New Roman" w:cs="Times New Roman"/>
          <w:color w:val="000000"/>
          <w:sz w:val="32"/>
          <w:szCs w:val="32"/>
        </w:rPr>
        <w:t>5.15</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032557" w:rsidRDefault="008F22EB">
      <w:pPr>
        <w:pStyle w:val="New"/>
        <w:spacing w:line="520" w:lineRule="exact"/>
        <w:ind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lastRenderedPageBreak/>
        <w:t>（二）</w:t>
      </w:r>
      <w:proofErr w:type="gramStart"/>
      <w:r>
        <w:rPr>
          <w:rFonts w:ascii="方正楷体简体" w:eastAsia="方正楷体简体" w:hAnsi="方正楷体简体" w:cs="方正楷体简体" w:hint="eastAsia"/>
          <w:color w:val="000000"/>
          <w:sz w:val="32"/>
          <w:szCs w:val="32"/>
        </w:rPr>
        <w:t>国家临储玉米</w:t>
      </w:r>
      <w:proofErr w:type="gramEnd"/>
      <w:r>
        <w:rPr>
          <w:rFonts w:ascii="方正楷体简体" w:eastAsia="方正楷体简体" w:hAnsi="方正楷体简体" w:cs="方正楷体简体" w:hint="eastAsia"/>
          <w:color w:val="000000"/>
          <w:sz w:val="32"/>
          <w:szCs w:val="32"/>
        </w:rPr>
        <w:t>投放明显增加。</w:t>
      </w:r>
      <w:r>
        <w:rPr>
          <w:rFonts w:ascii="Times New Roman" w:eastAsia="方正仿宋简体" w:hAnsi="Times New Roman" w:cs="Times New Roman"/>
          <w:color w:val="000000"/>
          <w:sz w:val="32"/>
          <w:szCs w:val="32"/>
        </w:rPr>
        <w:t>4</w:t>
      </w:r>
      <w:r>
        <w:rPr>
          <w:rFonts w:ascii="Times New Roman" w:eastAsia="方正仿宋简体" w:hAnsi="Times New Roman" w:cs="Times New Roman"/>
          <w:color w:val="000000"/>
          <w:sz w:val="32"/>
          <w:szCs w:val="32"/>
        </w:rPr>
        <w:t>月</w:t>
      </w:r>
      <w:r>
        <w:rPr>
          <w:rFonts w:ascii="Times New Roman" w:eastAsia="方正仿宋简体" w:hAnsi="Times New Roman" w:cs="Times New Roman"/>
          <w:color w:val="000000"/>
          <w:sz w:val="32"/>
          <w:szCs w:val="32"/>
        </w:rPr>
        <w:t>12</w:t>
      </w:r>
      <w:r>
        <w:rPr>
          <w:rFonts w:ascii="Times New Roman" w:eastAsia="方正仿宋简体" w:hAnsi="Times New Roman" w:cs="Times New Roman"/>
          <w:color w:val="000000"/>
          <w:sz w:val="32"/>
          <w:szCs w:val="32"/>
        </w:rPr>
        <w:t>日</w:t>
      </w:r>
      <w:proofErr w:type="gramStart"/>
      <w:r>
        <w:rPr>
          <w:rFonts w:ascii="Times New Roman" w:eastAsia="方正仿宋简体" w:hAnsi="Times New Roman" w:cs="Times New Roman"/>
          <w:color w:val="000000"/>
          <w:sz w:val="32"/>
          <w:szCs w:val="32"/>
        </w:rPr>
        <w:t>国家临储玉米</w:t>
      </w:r>
      <w:proofErr w:type="gramEnd"/>
      <w:r>
        <w:rPr>
          <w:rFonts w:ascii="Times New Roman" w:eastAsia="方正仿宋简体" w:hAnsi="Times New Roman" w:cs="Times New Roman"/>
          <w:color w:val="000000"/>
          <w:sz w:val="32"/>
          <w:szCs w:val="32"/>
        </w:rPr>
        <w:t>开拍至</w:t>
      </w:r>
      <w:r>
        <w:rPr>
          <w:rFonts w:ascii="Times New Roman" w:eastAsia="方正仿宋简体" w:hAnsi="Times New Roman" w:cs="Times New Roman"/>
          <w:color w:val="000000"/>
          <w:sz w:val="32"/>
          <w:szCs w:val="32"/>
        </w:rPr>
        <w:t>7</w:t>
      </w:r>
      <w:r>
        <w:rPr>
          <w:rFonts w:ascii="Times New Roman" w:eastAsia="方正仿宋简体" w:hAnsi="Times New Roman" w:cs="Times New Roman"/>
          <w:color w:val="000000"/>
          <w:sz w:val="32"/>
          <w:szCs w:val="32"/>
        </w:rPr>
        <w:t>月底</w:t>
      </w:r>
      <w:r>
        <w:rPr>
          <w:rFonts w:ascii="Times New Roman" w:eastAsia="方正仿宋简体" w:hAnsi="Times New Roman" w:cs="Times New Roman"/>
          <w:color w:val="000000"/>
          <w:sz w:val="32"/>
          <w:szCs w:val="32"/>
        </w:rPr>
        <w:t>，</w:t>
      </w:r>
      <w:proofErr w:type="gramStart"/>
      <w:r>
        <w:rPr>
          <w:rFonts w:ascii="Times New Roman" w:eastAsia="方正仿宋简体" w:hAnsi="Times New Roman" w:cs="Times New Roman"/>
          <w:color w:val="000000"/>
          <w:sz w:val="32"/>
          <w:szCs w:val="32"/>
        </w:rPr>
        <w:t>临储玉米</w:t>
      </w:r>
      <w:proofErr w:type="gramEnd"/>
      <w:r>
        <w:rPr>
          <w:rFonts w:ascii="Times New Roman" w:eastAsia="方正仿宋简体" w:hAnsi="Times New Roman" w:cs="Times New Roman"/>
          <w:color w:val="000000"/>
          <w:sz w:val="32"/>
          <w:szCs w:val="32"/>
        </w:rPr>
        <w:t>拍卖</w:t>
      </w:r>
      <w:r>
        <w:rPr>
          <w:rFonts w:ascii="Times New Roman" w:eastAsia="方正仿宋简体" w:hAnsi="Times New Roman" w:cs="Times New Roman"/>
          <w:color w:val="000000"/>
          <w:sz w:val="32"/>
          <w:szCs w:val="32"/>
        </w:rPr>
        <w:t>成交</w:t>
      </w:r>
      <w:r>
        <w:rPr>
          <w:rFonts w:ascii="Times New Roman" w:eastAsia="方正仿宋简体" w:hAnsi="Times New Roman" w:cs="Times New Roman"/>
          <w:color w:val="000000"/>
          <w:sz w:val="32"/>
          <w:szCs w:val="32"/>
        </w:rPr>
        <w:t>5801</w:t>
      </w:r>
      <w:r>
        <w:rPr>
          <w:rFonts w:ascii="Times New Roman" w:eastAsia="方正仿宋简体" w:hAnsi="Times New Roman" w:cs="Times New Roman"/>
          <w:color w:val="000000"/>
          <w:sz w:val="32"/>
          <w:szCs w:val="32"/>
        </w:rPr>
        <w:t>万吨，超过去年</w:t>
      </w:r>
      <w:r>
        <w:rPr>
          <w:rFonts w:ascii="Times New Roman" w:eastAsia="方正仿宋简体" w:hAnsi="Times New Roman" w:cs="Times New Roman"/>
          <w:color w:val="000000"/>
          <w:sz w:val="32"/>
          <w:szCs w:val="32"/>
        </w:rPr>
        <w:t>全年</w:t>
      </w:r>
      <w:r>
        <w:rPr>
          <w:rFonts w:ascii="Times New Roman" w:eastAsia="方正仿宋简体" w:hAnsi="Times New Roman" w:cs="Times New Roman"/>
          <w:color w:val="000000"/>
          <w:sz w:val="32"/>
          <w:szCs w:val="32"/>
        </w:rPr>
        <w:t>5740</w:t>
      </w:r>
      <w:r>
        <w:rPr>
          <w:rFonts w:ascii="Times New Roman" w:eastAsia="方正仿宋简体" w:hAnsi="Times New Roman" w:cs="Times New Roman"/>
          <w:color w:val="000000"/>
          <w:sz w:val="32"/>
          <w:szCs w:val="32"/>
        </w:rPr>
        <w:t>万吨的成交量</w:t>
      </w:r>
      <w:r>
        <w:rPr>
          <w:rFonts w:ascii="Times New Roman" w:eastAsia="方正仿宋简体" w:hAnsi="Times New Roman" w:cs="Times New Roman"/>
          <w:color w:val="000000"/>
          <w:sz w:val="32"/>
          <w:szCs w:val="32"/>
        </w:rPr>
        <w:t>。为节省成本，玉米加工企业</w:t>
      </w:r>
      <w:r>
        <w:rPr>
          <w:rFonts w:ascii="Times New Roman" w:eastAsia="方正仿宋简体" w:hAnsi="Times New Roman" w:cs="Times New Roman"/>
          <w:color w:val="000000"/>
          <w:sz w:val="32"/>
          <w:szCs w:val="32"/>
        </w:rPr>
        <w:t>以直接</w:t>
      </w:r>
      <w:proofErr w:type="gramStart"/>
      <w:r>
        <w:rPr>
          <w:rFonts w:ascii="Times New Roman" w:eastAsia="方正仿宋简体" w:hAnsi="Times New Roman" w:cs="Times New Roman"/>
          <w:color w:val="000000"/>
          <w:sz w:val="32"/>
          <w:szCs w:val="32"/>
        </w:rPr>
        <w:t>参与临储玉米</w:t>
      </w:r>
      <w:proofErr w:type="gramEnd"/>
      <w:r>
        <w:rPr>
          <w:rFonts w:ascii="Times New Roman" w:eastAsia="方正仿宋简体" w:hAnsi="Times New Roman" w:cs="Times New Roman"/>
          <w:color w:val="000000"/>
          <w:sz w:val="32"/>
          <w:szCs w:val="32"/>
        </w:rPr>
        <w:t>拍卖为主。</w:t>
      </w:r>
      <w:r>
        <w:rPr>
          <w:rFonts w:ascii="Times New Roman" w:eastAsia="方正仿宋简体" w:hAnsi="Times New Roman" w:cs="Times New Roman"/>
          <w:color w:val="000000"/>
          <w:sz w:val="32"/>
          <w:szCs w:val="32"/>
        </w:rPr>
        <w:t>本报告期，国内产区玉米批发价</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629</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0.49%,</w:t>
      </w:r>
      <w:r>
        <w:rPr>
          <w:rFonts w:ascii="Times New Roman" w:eastAsia="方正仿宋简体" w:hAnsi="Times New Roman" w:cs="Times New Roman"/>
          <w:color w:val="000000"/>
          <w:sz w:val="32"/>
          <w:szCs w:val="32"/>
        </w:rPr>
        <w:t>同比上涨</w:t>
      </w:r>
      <w:r>
        <w:rPr>
          <w:rFonts w:ascii="Times New Roman" w:eastAsia="方正仿宋简体" w:hAnsi="Times New Roman" w:cs="Times New Roman"/>
          <w:color w:val="000000"/>
          <w:sz w:val="32"/>
          <w:szCs w:val="32"/>
        </w:rPr>
        <w:t>5.3%</w:t>
      </w:r>
      <w:r>
        <w:rPr>
          <w:rFonts w:ascii="Times New Roman" w:eastAsia="方正仿宋简体" w:hAnsi="Times New Roman" w:cs="Times New Roman"/>
          <w:color w:val="000000"/>
          <w:sz w:val="32"/>
          <w:szCs w:val="32"/>
        </w:rPr>
        <w:t>。</w:t>
      </w:r>
    </w:p>
    <w:p w:rsidR="00032557" w:rsidRDefault="008F22EB">
      <w:pPr>
        <w:pStyle w:val="New0"/>
        <w:widowControl/>
        <w:spacing w:line="520" w:lineRule="exact"/>
        <w:ind w:firstLineChars="200"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国际市场玉米期货价格上行</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在前一阶段触底基础上，国际玉米期货价格出现反弹走势。</w:t>
      </w:r>
      <w:r>
        <w:rPr>
          <w:rFonts w:ascii="Times New Roman" w:eastAsia="方正仿宋简体" w:hAnsi="Times New Roman" w:cs="Times New Roman"/>
          <w:color w:val="000000"/>
          <w:sz w:val="32"/>
          <w:szCs w:val="32"/>
        </w:rPr>
        <w:t>本报告期芝加哥期货交易所（</w:t>
      </w:r>
      <w:r>
        <w:rPr>
          <w:rFonts w:ascii="Times New Roman" w:eastAsia="方正仿宋简体" w:hAnsi="Times New Roman" w:cs="Times New Roman"/>
          <w:color w:val="000000"/>
          <w:sz w:val="32"/>
          <w:szCs w:val="32"/>
        </w:rPr>
        <w:t>CBOT</w:t>
      </w:r>
      <w:r>
        <w:rPr>
          <w:rFonts w:ascii="Times New Roman" w:eastAsia="方正仿宋简体" w:hAnsi="Times New Roman" w:cs="Times New Roman"/>
          <w:color w:val="000000"/>
          <w:sz w:val="32"/>
          <w:szCs w:val="32"/>
        </w:rPr>
        <w:t>）玉米期货</w:t>
      </w:r>
      <w:proofErr w:type="gramStart"/>
      <w:r>
        <w:rPr>
          <w:rFonts w:ascii="Times New Roman" w:eastAsia="方正仿宋简体" w:hAnsi="Times New Roman" w:cs="Times New Roman"/>
          <w:color w:val="000000"/>
          <w:sz w:val="32"/>
          <w:szCs w:val="32"/>
        </w:rPr>
        <w:t>价格双</w:t>
      </w:r>
      <w:proofErr w:type="gramEnd"/>
      <w:r>
        <w:rPr>
          <w:rFonts w:ascii="Times New Roman" w:eastAsia="方正仿宋简体" w:hAnsi="Times New Roman" w:cs="Times New Roman"/>
          <w:color w:val="000000"/>
          <w:sz w:val="32"/>
          <w:szCs w:val="32"/>
        </w:rPr>
        <w:t>周环比</w:t>
      </w:r>
      <w:r>
        <w:rPr>
          <w:rFonts w:ascii="Times New Roman" w:eastAsia="方正仿宋简体" w:hAnsi="Times New Roman" w:cs="Times New Roman"/>
          <w:color w:val="000000"/>
          <w:sz w:val="32"/>
          <w:szCs w:val="32"/>
        </w:rPr>
        <w:t>上涨</w:t>
      </w:r>
      <w:r>
        <w:rPr>
          <w:rFonts w:ascii="Times New Roman" w:eastAsia="方正仿宋简体" w:hAnsi="Times New Roman" w:cs="Times New Roman"/>
          <w:color w:val="000000"/>
          <w:sz w:val="32"/>
          <w:szCs w:val="32"/>
        </w:rPr>
        <w:t>4.8%</w:t>
      </w:r>
      <w:r>
        <w:rPr>
          <w:rFonts w:ascii="Times New Roman" w:eastAsia="方正仿宋简体" w:hAnsi="Times New Roman" w:cs="Times New Roman"/>
          <w:color w:val="000000"/>
          <w:sz w:val="32"/>
          <w:szCs w:val="32"/>
        </w:rPr>
        <w:t>。上半年，我省</w:t>
      </w:r>
      <w:r>
        <w:rPr>
          <w:rFonts w:ascii="Times New Roman" w:eastAsia="方正仿宋简体" w:hAnsi="Times New Roman" w:cs="Times New Roman"/>
          <w:color w:val="000000"/>
          <w:sz w:val="32"/>
          <w:szCs w:val="32"/>
        </w:rPr>
        <w:t>进口玉米</w:t>
      </w:r>
      <w:r>
        <w:rPr>
          <w:rFonts w:ascii="Times New Roman" w:eastAsia="方正仿宋简体" w:hAnsi="Times New Roman" w:cs="Times New Roman"/>
          <w:color w:val="000000"/>
          <w:sz w:val="32"/>
          <w:szCs w:val="32"/>
        </w:rPr>
        <w:t>89</w:t>
      </w:r>
      <w:r>
        <w:rPr>
          <w:rFonts w:ascii="Times New Roman" w:eastAsia="方正仿宋简体" w:hAnsi="Times New Roman" w:cs="Times New Roman"/>
          <w:color w:val="000000"/>
          <w:sz w:val="32"/>
          <w:szCs w:val="32"/>
        </w:rPr>
        <w:t>万吨，</w:t>
      </w:r>
      <w:r>
        <w:rPr>
          <w:rFonts w:ascii="Times New Roman" w:eastAsia="方正仿宋简体" w:hAnsi="Times New Roman" w:cs="Times New Roman"/>
          <w:color w:val="000000"/>
          <w:sz w:val="32"/>
          <w:szCs w:val="32"/>
        </w:rPr>
        <w:t>比</w:t>
      </w:r>
      <w:r>
        <w:rPr>
          <w:rFonts w:ascii="Times New Roman" w:eastAsia="方正仿宋简体" w:hAnsi="Times New Roman" w:cs="Times New Roman"/>
          <w:color w:val="000000"/>
          <w:sz w:val="32"/>
          <w:szCs w:val="32"/>
        </w:rPr>
        <w:t>去年同期</w:t>
      </w:r>
      <w:r>
        <w:rPr>
          <w:rFonts w:ascii="Times New Roman" w:eastAsia="方正仿宋简体" w:hAnsi="Times New Roman" w:cs="Times New Roman"/>
          <w:color w:val="000000"/>
          <w:sz w:val="32"/>
          <w:szCs w:val="32"/>
        </w:rPr>
        <w:t>增长</w:t>
      </w:r>
      <w:r>
        <w:rPr>
          <w:rFonts w:ascii="Times New Roman" w:eastAsia="方正仿宋简体" w:hAnsi="Times New Roman" w:cs="Times New Roman"/>
          <w:color w:val="000000"/>
          <w:sz w:val="32"/>
          <w:szCs w:val="32"/>
        </w:rPr>
        <w:t>570</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，主要是去年</w:t>
      </w:r>
      <w:r>
        <w:rPr>
          <w:rFonts w:ascii="Times New Roman" w:eastAsia="方正仿宋简体" w:hAnsi="Times New Roman" w:cs="Times New Roman" w:hint="eastAsia"/>
          <w:color w:val="000000"/>
          <w:sz w:val="32"/>
          <w:szCs w:val="32"/>
        </w:rPr>
        <w:t>同期</w:t>
      </w:r>
      <w:r>
        <w:rPr>
          <w:rFonts w:ascii="Times New Roman" w:eastAsia="方正仿宋简体" w:hAnsi="Times New Roman" w:cs="Times New Roman"/>
          <w:color w:val="000000"/>
          <w:sz w:val="32"/>
          <w:szCs w:val="32"/>
        </w:rPr>
        <w:t>进口</w:t>
      </w:r>
      <w:r>
        <w:rPr>
          <w:rFonts w:ascii="Times New Roman" w:eastAsia="方正仿宋简体" w:hAnsi="Times New Roman" w:cs="Times New Roman" w:hint="eastAsia"/>
          <w:color w:val="000000"/>
          <w:sz w:val="32"/>
          <w:szCs w:val="32"/>
        </w:rPr>
        <w:t>量</w:t>
      </w:r>
      <w:r>
        <w:rPr>
          <w:rFonts w:ascii="Times New Roman" w:eastAsia="方正仿宋简体" w:hAnsi="Times New Roman" w:cs="Times New Roman"/>
          <w:color w:val="000000"/>
          <w:sz w:val="32"/>
          <w:szCs w:val="32"/>
        </w:rPr>
        <w:t>较</w:t>
      </w:r>
      <w:r>
        <w:rPr>
          <w:rFonts w:ascii="Times New Roman" w:eastAsia="方正仿宋简体" w:hAnsi="Times New Roman" w:cs="Times New Roman" w:hint="eastAsia"/>
          <w:color w:val="000000"/>
          <w:sz w:val="32"/>
          <w:szCs w:val="32"/>
        </w:rPr>
        <w:t>少</w:t>
      </w:r>
      <w:r>
        <w:rPr>
          <w:rFonts w:ascii="Times New Roman" w:eastAsia="方正仿宋简体" w:hAnsi="Times New Roman" w:cs="Times New Roman"/>
          <w:color w:val="000000"/>
          <w:sz w:val="32"/>
          <w:szCs w:val="32"/>
        </w:rPr>
        <w:t>。</w:t>
      </w:r>
    </w:p>
    <w:p w:rsidR="00032557" w:rsidRDefault="008F22EB">
      <w:pPr>
        <w:pStyle w:val="1"/>
        <w:widowControl/>
        <w:spacing w:line="520" w:lineRule="exact"/>
        <w:ind w:firstLine="480"/>
        <w:rPr>
          <w:rFonts w:ascii="方正黑体简体" w:eastAsia="方正黑体简体" w:hAnsi="方正黑体简体" w:cs="方正黑体简体"/>
          <w:color w:val="000000"/>
          <w:sz w:val="32"/>
          <w:szCs w:val="32"/>
        </w:rPr>
      </w:pPr>
      <w:r>
        <w:rPr>
          <w:rFonts w:ascii="黑体" w:eastAsia="黑体" w:hAnsi="宋体" w:hint="eastAsia"/>
          <w:color w:val="000000"/>
          <w:sz w:val="32"/>
          <w:szCs w:val="32"/>
        </w:rPr>
        <w:t xml:space="preserve"> </w:t>
      </w:r>
      <w:r>
        <w:rPr>
          <w:rFonts w:ascii="方正黑体简体" w:eastAsia="方正黑体简体" w:hAnsi="方正黑体简体" w:cs="方正黑体简体" w:hint="eastAsia"/>
          <w:color w:val="000000"/>
          <w:sz w:val="32"/>
          <w:szCs w:val="32"/>
        </w:rPr>
        <w:t>四、食用植物油及油料</w:t>
      </w:r>
    </w:p>
    <w:p w:rsidR="00032557" w:rsidRDefault="008F22EB">
      <w:pPr>
        <w:pStyle w:val="1"/>
        <w:widowControl/>
        <w:spacing w:line="52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楷体" w:eastAsia="楷体" w:hAnsi="楷体" w:cs="楷体" w:hint="eastAsia"/>
          <w:color w:val="000000"/>
          <w:sz w:val="32"/>
          <w:szCs w:val="32"/>
        </w:rPr>
        <w:t xml:space="preserve"> </w:t>
      </w:r>
      <w:r>
        <w:rPr>
          <w:rFonts w:ascii="楷体" w:eastAsia="楷体" w:hAnsi="楷体" w:cs="楷体" w:hint="eastAsia"/>
          <w:color w:val="000000"/>
          <w:sz w:val="32"/>
          <w:szCs w:val="32"/>
        </w:rPr>
        <w:t xml:space="preserve"> </w:t>
      </w:r>
      <w:r>
        <w:rPr>
          <w:rFonts w:ascii="方正楷体简体" w:eastAsia="方正楷体简体" w:hAnsi="方正楷体简体" w:cs="方正楷体简体" w:hint="eastAsia"/>
          <w:color w:val="000000"/>
          <w:sz w:val="32"/>
          <w:szCs w:val="32"/>
        </w:rPr>
        <w:t>（一）</w:t>
      </w:r>
      <w:r>
        <w:rPr>
          <w:rFonts w:ascii="方正楷体简体" w:eastAsia="方正楷体简体" w:hAnsi="方正楷体简体" w:cs="方正楷体简体" w:hint="eastAsia"/>
          <w:color w:val="000000"/>
          <w:sz w:val="32"/>
          <w:szCs w:val="32"/>
        </w:rPr>
        <w:t>省内食用植物油弱势运行，价格稳定</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食用植物油批发均价</w:t>
      </w:r>
      <w:r>
        <w:rPr>
          <w:rFonts w:ascii="Times New Roman" w:eastAsia="方正仿宋简体" w:hAnsi="Times New Roman" w:cs="Times New Roman"/>
          <w:color w:val="000000"/>
          <w:sz w:val="32"/>
          <w:szCs w:val="32"/>
        </w:rPr>
        <w:t>16.67</w:t>
      </w:r>
      <w:r>
        <w:rPr>
          <w:rFonts w:ascii="Times New Roman" w:eastAsia="方正仿宋简体" w:hAnsi="Times New Roman" w:cs="Times New Roman"/>
          <w:color w:val="000000"/>
          <w:sz w:val="32"/>
          <w:szCs w:val="32"/>
        </w:rPr>
        <w:t>元（每升，下同），双周环比下降</w:t>
      </w:r>
      <w:r>
        <w:rPr>
          <w:rFonts w:ascii="Times New Roman" w:eastAsia="方正仿宋简体" w:hAnsi="Times New Roman" w:cs="Times New Roman"/>
          <w:color w:val="000000"/>
          <w:sz w:val="32"/>
          <w:szCs w:val="32"/>
        </w:rPr>
        <w:t>0.18</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7.25</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。其中，花生油批发均价</w:t>
      </w:r>
      <w:r>
        <w:rPr>
          <w:rFonts w:ascii="Times New Roman" w:eastAsia="方正仿宋简体" w:hAnsi="Times New Roman" w:cs="Times New Roman"/>
          <w:color w:val="000000"/>
          <w:sz w:val="32"/>
          <w:szCs w:val="32"/>
        </w:rPr>
        <w:t>20.75</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hint="eastAsia"/>
          <w:color w:val="000000"/>
          <w:sz w:val="32"/>
          <w:szCs w:val="32"/>
        </w:rPr>
        <w:t>下降</w:t>
      </w:r>
      <w:r>
        <w:rPr>
          <w:rFonts w:ascii="Times New Roman" w:eastAsia="方正仿宋简体" w:hAnsi="Times New Roman" w:cs="Times New Roman"/>
          <w:color w:val="000000"/>
          <w:sz w:val="32"/>
          <w:szCs w:val="32"/>
        </w:rPr>
        <w:t>0.1%</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4.73%</w:t>
      </w:r>
      <w:r>
        <w:rPr>
          <w:rFonts w:ascii="Times New Roman" w:eastAsia="方正仿宋简体" w:hAnsi="Times New Roman" w:cs="Times New Roman"/>
          <w:color w:val="000000"/>
          <w:sz w:val="32"/>
          <w:szCs w:val="32"/>
        </w:rPr>
        <w:t>。食用植物油零售均价</w:t>
      </w:r>
      <w:r>
        <w:rPr>
          <w:rFonts w:ascii="Times New Roman" w:eastAsia="方正仿宋简体" w:hAnsi="Times New Roman" w:cs="Times New Roman"/>
          <w:color w:val="000000"/>
          <w:sz w:val="32"/>
          <w:szCs w:val="32"/>
        </w:rPr>
        <w:t>18.8</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hint="eastAsia"/>
          <w:color w:val="000000"/>
          <w:sz w:val="32"/>
          <w:szCs w:val="32"/>
        </w:rPr>
        <w:t>下降</w:t>
      </w:r>
      <w:r>
        <w:rPr>
          <w:rFonts w:ascii="Times New Roman" w:eastAsia="方正仿宋简体" w:hAnsi="Times New Roman" w:cs="Times New Roman"/>
          <w:color w:val="000000"/>
          <w:sz w:val="32"/>
          <w:szCs w:val="32"/>
        </w:rPr>
        <w:t>0.48%</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9.9%</w:t>
      </w:r>
      <w:r>
        <w:rPr>
          <w:rFonts w:ascii="Times New Roman" w:eastAsia="方正仿宋简体" w:hAnsi="Times New Roman" w:cs="Times New Roman"/>
          <w:color w:val="000000"/>
          <w:sz w:val="32"/>
          <w:szCs w:val="32"/>
        </w:rPr>
        <w:t>。其中，花生油零售均价</w:t>
      </w:r>
      <w:r>
        <w:rPr>
          <w:rFonts w:ascii="Times New Roman" w:eastAsia="方正仿宋简体" w:hAnsi="Times New Roman" w:cs="Times New Roman"/>
          <w:color w:val="000000"/>
          <w:sz w:val="32"/>
          <w:szCs w:val="32"/>
        </w:rPr>
        <w:t>22.44</w:t>
      </w:r>
      <w:r>
        <w:rPr>
          <w:rFonts w:ascii="Times New Roman" w:eastAsia="方正仿宋简体" w:hAnsi="Times New Roman" w:cs="Times New Roman"/>
          <w:color w:val="000000"/>
          <w:sz w:val="32"/>
          <w:szCs w:val="32"/>
        </w:rPr>
        <w:t>元，双周环比下降</w:t>
      </w:r>
      <w:r>
        <w:rPr>
          <w:rFonts w:ascii="Times New Roman" w:eastAsia="方正仿宋简体" w:hAnsi="Times New Roman" w:cs="Times New Roman"/>
          <w:color w:val="000000"/>
          <w:sz w:val="32"/>
          <w:szCs w:val="32"/>
        </w:rPr>
        <w:t>1.19%</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9.96%</w:t>
      </w:r>
      <w:r>
        <w:rPr>
          <w:rFonts w:ascii="Times New Roman" w:eastAsia="方正仿宋简体" w:hAnsi="Times New Roman" w:cs="Times New Roman"/>
          <w:color w:val="000000"/>
          <w:sz w:val="32"/>
          <w:szCs w:val="32"/>
        </w:rPr>
        <w:t>。</w:t>
      </w:r>
    </w:p>
    <w:p w:rsidR="00032557" w:rsidRDefault="008F22EB">
      <w:pPr>
        <w:pStyle w:val="1"/>
        <w:widowControl/>
        <w:spacing w:line="520" w:lineRule="exact"/>
        <w:ind w:firstLineChars="200" w:firstLine="640"/>
        <w:rPr>
          <w:rFonts w:ascii="Times New Roman" w:eastAsia="方正仿宋简体" w:hAnsi="Times New Roman" w:cs="Times New Roman"/>
          <w:color w:val="000000"/>
          <w:sz w:val="32"/>
          <w:szCs w:val="32"/>
        </w:rPr>
      </w:pPr>
      <w:r>
        <w:rPr>
          <w:rFonts w:ascii="方正楷体简体" w:eastAsia="方正楷体简体" w:hAnsi="方正楷体简体" w:cs="方正楷体简体" w:hint="eastAsia"/>
          <w:color w:val="000000"/>
          <w:sz w:val="32"/>
          <w:szCs w:val="32"/>
        </w:rPr>
        <w:t>（二）</w:t>
      </w:r>
      <w:r>
        <w:rPr>
          <w:rFonts w:ascii="方正楷体简体" w:eastAsia="方正楷体简体" w:hAnsi="方正楷体简体" w:cs="方正楷体简体" w:hint="eastAsia"/>
          <w:color w:val="000000"/>
          <w:sz w:val="32"/>
          <w:szCs w:val="32"/>
        </w:rPr>
        <w:t>国内</w:t>
      </w:r>
      <w:r>
        <w:rPr>
          <w:rFonts w:ascii="方正楷体简体" w:eastAsia="方正楷体简体" w:hAnsi="方正楷体简体" w:cs="方正楷体简体" w:hint="eastAsia"/>
          <w:color w:val="000000"/>
          <w:sz w:val="32"/>
          <w:szCs w:val="32"/>
        </w:rPr>
        <w:t>豆油</w:t>
      </w:r>
      <w:r>
        <w:rPr>
          <w:rFonts w:ascii="方正楷体简体" w:eastAsia="方正楷体简体" w:hAnsi="方正楷体简体" w:cs="方正楷体简体" w:hint="eastAsia"/>
          <w:color w:val="000000"/>
          <w:sz w:val="32"/>
          <w:szCs w:val="32"/>
        </w:rPr>
        <w:t>库存充足</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棕榈油进口增速较快，挤占部分豆油需求，加之当前为油脂消费淡季，豆油库存处于较高水平</w:t>
      </w:r>
      <w:r>
        <w:rPr>
          <w:rFonts w:ascii="Times New Roman" w:eastAsia="方正仿宋简体" w:hAnsi="Times New Roman" w:cs="Times New Roman"/>
          <w:color w:val="000000"/>
          <w:sz w:val="32"/>
          <w:szCs w:val="32"/>
        </w:rPr>
        <w:t>。本报告期，大豆油批发价</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561</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双周环比下降</w:t>
      </w:r>
      <w:r>
        <w:rPr>
          <w:rFonts w:ascii="Times New Roman" w:eastAsia="方正仿宋简体" w:hAnsi="Times New Roman" w:cs="Times New Roman"/>
          <w:color w:val="000000"/>
          <w:sz w:val="32"/>
          <w:szCs w:val="32"/>
        </w:rPr>
        <w:t>0.25%</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9.21%</w:t>
      </w:r>
      <w:r>
        <w:rPr>
          <w:rFonts w:ascii="Times New Roman" w:eastAsia="方正仿宋简体" w:hAnsi="Times New Roman" w:cs="Times New Roman"/>
          <w:color w:val="000000"/>
          <w:sz w:val="32"/>
          <w:szCs w:val="32"/>
        </w:rPr>
        <w:t>。</w:t>
      </w:r>
    </w:p>
    <w:p w:rsidR="00032557" w:rsidRDefault="008F22EB">
      <w:pPr>
        <w:spacing w:line="520" w:lineRule="exact"/>
        <w:ind w:firstLineChars="200" w:firstLine="640"/>
        <w:rPr>
          <w:rFonts w:ascii="Times New Roman" w:eastAsia="方正仿宋简体" w:hAnsi="Times New Roman" w:cs="Times New Roman"/>
          <w:bCs/>
          <w:sz w:val="32"/>
          <w:szCs w:val="32"/>
        </w:rPr>
      </w:pP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国际市场大豆价格触底反弹</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国际大豆价格在上</w:t>
      </w:r>
      <w:proofErr w:type="gramStart"/>
      <w:r>
        <w:rPr>
          <w:rFonts w:ascii="Times New Roman" w:eastAsia="方正仿宋简体" w:hAnsi="Times New Roman" w:cs="Times New Roman"/>
          <w:color w:val="000000"/>
          <w:sz w:val="32"/>
          <w:szCs w:val="32"/>
        </w:rPr>
        <w:t>一报告</w:t>
      </w:r>
      <w:proofErr w:type="gramEnd"/>
      <w:r>
        <w:rPr>
          <w:rFonts w:ascii="Times New Roman" w:eastAsia="方正仿宋简体" w:hAnsi="Times New Roman" w:cs="Times New Roman"/>
          <w:color w:val="000000"/>
          <w:sz w:val="32"/>
          <w:szCs w:val="32"/>
        </w:rPr>
        <w:t>期触底后出现反弹走势。本报告期，芝加哥期货交易所（</w:t>
      </w:r>
      <w:r>
        <w:rPr>
          <w:rFonts w:ascii="Times New Roman" w:eastAsia="方正仿宋简体" w:hAnsi="Times New Roman" w:cs="Times New Roman"/>
          <w:color w:val="000000"/>
          <w:sz w:val="32"/>
          <w:szCs w:val="32"/>
        </w:rPr>
        <w:t>CBOT</w:t>
      </w:r>
      <w:r>
        <w:rPr>
          <w:rFonts w:ascii="Times New Roman" w:eastAsia="方正仿宋简体" w:hAnsi="Times New Roman" w:cs="Times New Roman"/>
          <w:color w:val="000000"/>
          <w:sz w:val="32"/>
          <w:szCs w:val="32"/>
        </w:rPr>
        <w:t>）大豆</w:t>
      </w:r>
      <w:proofErr w:type="gramStart"/>
      <w:r>
        <w:rPr>
          <w:rFonts w:ascii="Times New Roman" w:eastAsia="方正仿宋简体" w:hAnsi="Times New Roman" w:cs="Times New Roman"/>
          <w:color w:val="000000"/>
          <w:sz w:val="32"/>
          <w:szCs w:val="32"/>
        </w:rPr>
        <w:t>价格双</w:t>
      </w:r>
      <w:proofErr w:type="gramEnd"/>
      <w:r>
        <w:rPr>
          <w:rFonts w:ascii="Times New Roman" w:eastAsia="方正仿宋简体" w:hAnsi="Times New Roman" w:cs="Times New Roman"/>
          <w:color w:val="000000"/>
          <w:sz w:val="32"/>
          <w:szCs w:val="32"/>
        </w:rPr>
        <w:t>周环比上涨</w:t>
      </w:r>
      <w:r>
        <w:rPr>
          <w:rFonts w:ascii="Times New Roman" w:eastAsia="方正仿宋简体" w:hAnsi="Times New Roman" w:cs="Times New Roman"/>
          <w:color w:val="000000"/>
          <w:sz w:val="32"/>
          <w:szCs w:val="32"/>
        </w:rPr>
        <w:t>6.76%</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进口大豆到港完税价格为</w:t>
      </w:r>
      <w:r>
        <w:rPr>
          <w:rFonts w:ascii="Times New Roman" w:eastAsia="方正仿宋简体" w:hAnsi="Times New Roman" w:cs="Times New Roman"/>
          <w:color w:val="000000"/>
          <w:sz w:val="32"/>
          <w:szCs w:val="32"/>
        </w:rPr>
        <w:t>387</w:t>
      </w:r>
      <w:r>
        <w:rPr>
          <w:rFonts w:ascii="Times New Roman" w:eastAsia="方正仿宋简体" w:hAnsi="Times New Roman" w:cs="Times New Roman"/>
          <w:color w:val="000000"/>
          <w:sz w:val="32"/>
          <w:szCs w:val="32"/>
        </w:rPr>
        <w:t>美</w:t>
      </w:r>
      <w:r>
        <w:rPr>
          <w:rFonts w:ascii="Times New Roman" w:eastAsia="方正仿宋简体" w:hAnsi="Times New Roman" w:cs="Times New Roman"/>
          <w:color w:val="000000"/>
          <w:sz w:val="32"/>
          <w:szCs w:val="32"/>
        </w:rPr>
        <w:lastRenderedPageBreak/>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吨（美湾大豆，</w:t>
      </w:r>
      <w:r>
        <w:rPr>
          <w:rFonts w:ascii="Times New Roman" w:eastAsia="方正仿宋简体" w:hAnsi="Times New Roman" w:cs="Times New Roman"/>
          <w:color w:val="000000"/>
          <w:sz w:val="32"/>
          <w:szCs w:val="32"/>
        </w:rPr>
        <w:t>9</w:t>
      </w:r>
      <w:r>
        <w:rPr>
          <w:rFonts w:ascii="Times New Roman" w:eastAsia="方正仿宋简体" w:hAnsi="Times New Roman" w:cs="Times New Roman"/>
          <w:color w:val="000000"/>
          <w:sz w:val="32"/>
          <w:szCs w:val="32"/>
        </w:rPr>
        <w:t>月船期），双周环比</w:t>
      </w:r>
      <w:r>
        <w:rPr>
          <w:rFonts w:ascii="Times New Roman" w:eastAsia="方正仿宋简体" w:hAnsi="Times New Roman" w:cs="Times New Roman"/>
          <w:color w:val="000000"/>
          <w:sz w:val="32"/>
          <w:szCs w:val="32"/>
        </w:rPr>
        <w:t>上涨</w:t>
      </w:r>
      <w:r>
        <w:rPr>
          <w:rFonts w:ascii="Times New Roman" w:eastAsia="方正仿宋简体" w:hAnsi="Times New Roman" w:cs="Times New Roman"/>
          <w:color w:val="000000"/>
          <w:sz w:val="32"/>
          <w:szCs w:val="32"/>
        </w:rPr>
        <w:t>0.31%</w:t>
      </w:r>
      <w:r>
        <w:rPr>
          <w:rFonts w:ascii="Times New Roman" w:eastAsia="方正仿宋简体" w:hAnsi="Times New Roman" w:cs="Times New Roman"/>
          <w:color w:val="000000"/>
          <w:sz w:val="32"/>
          <w:szCs w:val="32"/>
        </w:rPr>
        <w:t>。上半年，我省进口大豆</w:t>
      </w:r>
      <w:r>
        <w:rPr>
          <w:rFonts w:ascii="Times New Roman" w:eastAsia="方正仿宋简体" w:hAnsi="Times New Roman" w:cs="Times New Roman"/>
          <w:color w:val="000000"/>
          <w:sz w:val="32"/>
          <w:szCs w:val="32"/>
        </w:rPr>
        <w:t>539</w:t>
      </w:r>
      <w:r>
        <w:rPr>
          <w:rFonts w:ascii="Times New Roman" w:eastAsia="方正仿宋简体" w:hAnsi="Times New Roman" w:cs="Times New Roman"/>
          <w:color w:val="000000"/>
          <w:sz w:val="32"/>
          <w:szCs w:val="32"/>
        </w:rPr>
        <w:t>万吨，比去年同期减少</w:t>
      </w:r>
      <w:r>
        <w:rPr>
          <w:rFonts w:ascii="Times New Roman" w:eastAsia="方正仿宋简体" w:hAnsi="Times New Roman" w:cs="Times New Roman"/>
          <w:color w:val="000000"/>
          <w:sz w:val="32"/>
          <w:szCs w:val="32"/>
        </w:rPr>
        <w:t>6</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bookmarkStart w:id="0" w:name="_GoBack"/>
      <w:bookmarkEnd w:id="0"/>
    </w:p>
    <w:sectPr w:rsidR="00032557">
      <w:footerReference w:type="default" r:id="rId7"/>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2EB" w:rsidRDefault="008F22EB">
      <w:r>
        <w:separator/>
      </w:r>
    </w:p>
  </w:endnote>
  <w:endnote w:type="continuationSeparator" w:id="0">
    <w:p w:rsidR="008F22EB" w:rsidRDefault="008F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webkit-standard">
    <w:altName w:val="Times New Roman"/>
    <w:charset w:val="00"/>
    <w:family w:val="auto"/>
    <w:pitch w:val="default"/>
    <w:sig w:usb0="00000000" w:usb1="00000000" w:usb2="00000000" w:usb3="00000000" w:csb0="00000001" w:csb1="00000000"/>
  </w:font>
  <w:font w:name="方正仿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557" w:rsidRDefault="00032557">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2EB" w:rsidRDefault="008F22EB">
      <w:r>
        <w:separator/>
      </w:r>
    </w:p>
  </w:footnote>
  <w:footnote w:type="continuationSeparator" w:id="0">
    <w:p w:rsidR="008F22EB" w:rsidRDefault="008F2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01426B"/>
    <w:rsid w:val="00032557"/>
    <w:rsid w:val="008F22EB"/>
    <w:rsid w:val="03282C01"/>
    <w:rsid w:val="04B7797C"/>
    <w:rsid w:val="04FC3B14"/>
    <w:rsid w:val="11883694"/>
    <w:rsid w:val="12AF5D21"/>
    <w:rsid w:val="1C136791"/>
    <w:rsid w:val="1F553CE5"/>
    <w:rsid w:val="21A62C70"/>
    <w:rsid w:val="23296A72"/>
    <w:rsid w:val="236C7CE4"/>
    <w:rsid w:val="251B1018"/>
    <w:rsid w:val="257319C6"/>
    <w:rsid w:val="271F7C42"/>
    <w:rsid w:val="294947F4"/>
    <w:rsid w:val="29625E58"/>
    <w:rsid w:val="2AFA2345"/>
    <w:rsid w:val="2DD65CF9"/>
    <w:rsid w:val="2E544646"/>
    <w:rsid w:val="318062D8"/>
    <w:rsid w:val="355F26FC"/>
    <w:rsid w:val="37F569D8"/>
    <w:rsid w:val="387B44F0"/>
    <w:rsid w:val="42BB375A"/>
    <w:rsid w:val="436E52A5"/>
    <w:rsid w:val="43CD0672"/>
    <w:rsid w:val="4C6851D0"/>
    <w:rsid w:val="4E905136"/>
    <w:rsid w:val="4EAC4F83"/>
    <w:rsid w:val="5078381C"/>
    <w:rsid w:val="54924520"/>
    <w:rsid w:val="5F4470FB"/>
    <w:rsid w:val="5F816592"/>
    <w:rsid w:val="616824C9"/>
    <w:rsid w:val="6DA779A7"/>
    <w:rsid w:val="6E0610CE"/>
    <w:rsid w:val="735A4FF8"/>
    <w:rsid w:val="75C52B2A"/>
    <w:rsid w:val="776821E5"/>
    <w:rsid w:val="7D71770A"/>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5B651"/>
  <w15:docId w15:val="{A625CE72-D419-4FEE-80A6-2DD70D0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
    <w:name w:val="正文 New New New New"/>
    <w:qFormat/>
    <w:pPr>
      <w:widowControl w:val="0"/>
      <w:jc w:val="both"/>
    </w:pPr>
    <w:rPr>
      <w:rFonts w:ascii="Calibri" w:hAnsi="Calibri"/>
      <w:kern w:val="2"/>
      <w:sz w:val="21"/>
      <w:szCs w:val="24"/>
    </w:rPr>
  </w:style>
  <w:style w:type="paragraph" w:customStyle="1" w:styleId="NewNew0">
    <w:name w:val="正文 New New"/>
    <w:pPr>
      <w:widowControl w:val="0"/>
      <w:jc w:val="both"/>
    </w:pPr>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2</cp:revision>
  <cp:lastPrinted>2018-08-07T01:54:00Z</cp:lastPrinted>
  <dcterms:created xsi:type="dcterms:W3CDTF">2018-04-04T08:22:00Z</dcterms:created>
  <dcterms:modified xsi:type="dcterms:W3CDTF">2019-06-04T07:42:00Z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