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01" w:rsidRDefault="00D04901">
      <w:pPr>
        <w:pStyle w:val="New"/>
        <w:spacing w:line="560" w:lineRule="exact"/>
        <w:rPr>
          <w:rFonts w:ascii="方正小标宋简体" w:eastAsia="方正小标宋简体"/>
          <w:bCs/>
          <w:sz w:val="44"/>
          <w:szCs w:val="44"/>
        </w:rPr>
      </w:pPr>
    </w:p>
    <w:p w:rsidR="00D04901" w:rsidRDefault="00CA46FF">
      <w:pPr>
        <w:pStyle w:val="NewNew0"/>
        <w:spacing w:line="60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2018</w:t>
      </w:r>
      <w:r>
        <w:rPr>
          <w:rFonts w:ascii="方正小标宋简体" w:eastAsia="方正小标宋简体" w:hAnsi="方正小标宋简体" w:cs="方正小标宋简体" w:hint="eastAsia"/>
          <w:sz w:val="44"/>
          <w:szCs w:val="32"/>
        </w:rPr>
        <w:t>年上半年全省</w:t>
      </w:r>
    </w:p>
    <w:p w:rsidR="00D04901" w:rsidRDefault="00CA46FF">
      <w:pPr>
        <w:pStyle w:val="NewNew0"/>
        <w:spacing w:line="600" w:lineRule="exact"/>
        <w:jc w:val="center"/>
        <w:rPr>
          <w:rFonts w:ascii="方正小标宋简体" w:eastAsia="方正小标宋简体" w:hAnsi="方正小标宋简体" w:cs="方正小标宋简体"/>
          <w:sz w:val="44"/>
          <w:szCs w:val="32"/>
        </w:rPr>
      </w:pPr>
      <w:r>
        <w:rPr>
          <w:rFonts w:ascii="方正小标宋简体" w:eastAsia="方正小标宋简体" w:hAnsi="方正小标宋简体" w:cs="方正小标宋简体" w:hint="eastAsia"/>
          <w:sz w:val="44"/>
          <w:szCs w:val="32"/>
        </w:rPr>
        <w:t>粮油市场情况及下半年分析预测</w:t>
      </w:r>
    </w:p>
    <w:p w:rsidR="00D04901" w:rsidRDefault="00D04901">
      <w:pPr>
        <w:pStyle w:val="NewNew0"/>
        <w:spacing w:line="600" w:lineRule="exact"/>
        <w:rPr>
          <w:rFonts w:ascii="仿宋" w:eastAsia="仿宋" w:hAnsi="仿宋" w:cs="仿宋"/>
          <w:sz w:val="32"/>
          <w:szCs w:val="32"/>
        </w:rPr>
      </w:pPr>
    </w:p>
    <w:p w:rsidR="00D04901" w:rsidRDefault="00CA46FF">
      <w:pPr>
        <w:pStyle w:val="NewNew0"/>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方正仿宋简体" w:eastAsia="方正仿宋简体" w:hAnsi="方正仿宋简体" w:cs="方正仿宋简体" w:hint="eastAsia"/>
          <w:sz w:val="32"/>
          <w:szCs w:val="32"/>
        </w:rPr>
        <w:t>上半年，我省粮油市场库存充足，价格呈现“粮稳油弱”的走势，但是中美贸易摩擦给粮油市场带来不确定性，粮食进口量尤其是美国产粮食进口量呈现下降态势，而食用植物油进口量则平稳增长。下半年，国内外粮食生产基本稳定有利于我省多渠道保障粮源供应，在养殖业低迷的背景下，粮食总需求将有所下降。中美贸易摩擦对我省粮食供应有一定影响，但是随着非美国产粮食及国产粮食替代作用的发挥，</w:t>
      </w:r>
      <w:r>
        <w:rPr>
          <w:rFonts w:ascii="方正仿宋简体" w:eastAsia="方正仿宋简体" w:hAnsi="方正仿宋简体" w:cs="方正仿宋简体" w:hint="eastAsia"/>
          <w:color w:val="000000"/>
          <w:sz w:val="32"/>
          <w:szCs w:val="32"/>
        </w:rPr>
        <w:t>影响将逐步减弱</w:t>
      </w:r>
      <w:r>
        <w:rPr>
          <w:rFonts w:ascii="方正仿宋简体" w:eastAsia="方正仿宋简体" w:hAnsi="方正仿宋简体" w:cs="方正仿宋简体" w:hint="eastAsia"/>
          <w:sz w:val="32"/>
          <w:szCs w:val="32"/>
        </w:rPr>
        <w:t>。</w:t>
      </w:r>
    </w:p>
    <w:p w:rsidR="00DC5AFD" w:rsidRDefault="00CA46FF" w:rsidP="00DC5AFD">
      <w:pPr>
        <w:pStyle w:val="NewNew0"/>
        <w:spacing w:line="540" w:lineRule="exact"/>
        <w:ind w:firstLine="648"/>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一、上半年粮油市场主要特点</w:t>
      </w:r>
    </w:p>
    <w:p w:rsidR="00D04901" w:rsidRDefault="00CA46FF" w:rsidP="00DC5AFD">
      <w:pPr>
        <w:pStyle w:val="NewNew0"/>
        <w:spacing w:line="540" w:lineRule="exact"/>
        <w:rPr>
          <w:rFonts w:ascii="仿宋" w:eastAsia="仿宋" w:hAnsi="仿宋" w:cs="仿宋"/>
          <w:sz w:val="32"/>
          <w:szCs w:val="32"/>
        </w:rPr>
      </w:pPr>
      <w:r>
        <w:rPr>
          <w:rFonts w:ascii="楷体" w:eastAsia="楷体" w:hAnsi="楷体" w:cs="楷体" w:hint="eastAsia"/>
          <w:sz w:val="32"/>
          <w:szCs w:val="32"/>
        </w:rPr>
        <w:t xml:space="preserve">    </w:t>
      </w:r>
      <w:r>
        <w:rPr>
          <w:rFonts w:ascii="方正楷体简体" w:eastAsia="方正楷体简体" w:hAnsi="方正楷体简体" w:cs="方正楷体简体" w:hint="eastAsia"/>
          <w:sz w:val="32"/>
          <w:szCs w:val="32"/>
        </w:rPr>
        <w:t>（</w:t>
      </w:r>
      <w:r>
        <w:rPr>
          <w:rFonts w:ascii="方正楷体简体" w:eastAsia="方正楷体简体" w:hAnsi="方正楷体简体" w:cs="方正楷体简体" w:hint="eastAsia"/>
          <w:sz w:val="32"/>
          <w:szCs w:val="32"/>
        </w:rPr>
        <w:t>一</w:t>
      </w:r>
      <w:r>
        <w:rPr>
          <w:rFonts w:ascii="方正楷体简体" w:eastAsia="方正楷体简体" w:hAnsi="方正楷体简体" w:cs="方正楷体简体" w:hint="eastAsia"/>
          <w:sz w:val="32"/>
          <w:szCs w:val="32"/>
        </w:rPr>
        <w:t>）粮食需求降</w:t>
      </w:r>
      <w:r>
        <w:rPr>
          <w:rFonts w:ascii="方正楷体简体" w:eastAsia="方正楷体简体" w:hAnsi="方正楷体简体" w:cs="方正楷体简体" w:hint="eastAsia"/>
          <w:sz w:val="32"/>
          <w:szCs w:val="32"/>
        </w:rPr>
        <w:t>库存足，价格呈现“粮稳油弱”。</w:t>
      </w:r>
      <w:r>
        <w:rPr>
          <w:rFonts w:ascii="方正仿宋简体" w:eastAsia="方正仿宋简体" w:hAnsi="方正仿宋简体" w:cs="方正仿宋简体" w:hint="eastAsia"/>
          <w:sz w:val="32"/>
          <w:szCs w:val="32"/>
        </w:rPr>
        <w:t>受饲料</w:t>
      </w:r>
      <w:r>
        <w:rPr>
          <w:rFonts w:ascii="方正仿宋简体" w:eastAsia="方正仿宋简体" w:hAnsi="方正仿宋简体" w:cs="方正仿宋简体" w:hint="eastAsia"/>
          <w:sz w:val="32"/>
          <w:szCs w:val="32"/>
        </w:rPr>
        <w:t>产量下降和</w:t>
      </w:r>
      <w:r>
        <w:rPr>
          <w:rFonts w:ascii="方正仿宋简体" w:eastAsia="方正仿宋简体" w:hAnsi="方正仿宋简体" w:cs="方正仿宋简体" w:hint="eastAsia"/>
          <w:sz w:val="32"/>
          <w:szCs w:val="32"/>
        </w:rPr>
        <w:t>中美贸易</w:t>
      </w:r>
      <w:r>
        <w:rPr>
          <w:rFonts w:ascii="方正仿宋简体" w:eastAsia="方正仿宋简体" w:hAnsi="方正仿宋简体" w:cs="方正仿宋简体" w:hint="eastAsia"/>
          <w:sz w:val="32"/>
          <w:szCs w:val="32"/>
        </w:rPr>
        <w:t>摩擦</w:t>
      </w:r>
      <w:r>
        <w:rPr>
          <w:rFonts w:ascii="方正仿宋简体" w:eastAsia="方正仿宋简体" w:hAnsi="方正仿宋简体" w:cs="方正仿宋简体" w:hint="eastAsia"/>
          <w:sz w:val="32"/>
          <w:szCs w:val="32"/>
        </w:rPr>
        <w:t>影响</w:t>
      </w:r>
      <w:r>
        <w:rPr>
          <w:rFonts w:ascii="方正仿宋简体" w:eastAsia="方正仿宋简体" w:hAnsi="方正仿宋简体" w:cs="方正仿宋简体" w:hint="eastAsia"/>
          <w:sz w:val="32"/>
          <w:szCs w:val="32"/>
        </w:rPr>
        <w:t>，</w:t>
      </w:r>
      <w:r>
        <w:rPr>
          <w:rFonts w:ascii="方正仿宋简体" w:eastAsia="方正仿宋简体" w:hAnsi="方正仿宋简体" w:cs="方正仿宋简体" w:hint="eastAsia"/>
          <w:sz w:val="32"/>
          <w:szCs w:val="32"/>
        </w:rPr>
        <w:t>全省粮食</w:t>
      </w:r>
      <w:r>
        <w:rPr>
          <w:rFonts w:ascii="方正仿宋简体" w:eastAsia="方正仿宋简体" w:hAnsi="方正仿宋简体" w:cs="方正仿宋简体" w:hint="eastAsia"/>
          <w:sz w:val="32"/>
          <w:szCs w:val="32"/>
        </w:rPr>
        <w:t>需求</w:t>
      </w:r>
      <w:r>
        <w:rPr>
          <w:rFonts w:ascii="方正仿宋简体" w:eastAsia="方正仿宋简体" w:hAnsi="方正仿宋简体" w:cs="方正仿宋简体" w:hint="eastAsia"/>
          <w:sz w:val="32"/>
          <w:szCs w:val="32"/>
        </w:rPr>
        <w:t>下降</w:t>
      </w:r>
      <w:r>
        <w:rPr>
          <w:rFonts w:ascii="方正仿宋简体" w:eastAsia="方正仿宋简体" w:hAnsi="方正仿宋简体" w:cs="方正仿宋简体" w:hint="eastAsia"/>
          <w:sz w:val="32"/>
          <w:szCs w:val="32"/>
        </w:rPr>
        <w:t>，外购粮食相应减少</w:t>
      </w:r>
      <w:r>
        <w:rPr>
          <w:rFonts w:ascii="方正仿宋简体" w:eastAsia="方正仿宋简体" w:hAnsi="方正仿宋简体" w:cs="方正仿宋简体" w:hint="eastAsia"/>
          <w:sz w:val="32"/>
          <w:szCs w:val="32"/>
        </w:rPr>
        <w:t>。上半年，全省从外省采购和进口粮食合计</w:t>
      </w:r>
      <w:r>
        <w:rPr>
          <w:rFonts w:ascii="Times New Roman" w:eastAsia="方正仿宋简体" w:hAnsi="Times New Roman"/>
          <w:sz w:val="32"/>
          <w:szCs w:val="32"/>
        </w:rPr>
        <w:t>1906</w:t>
      </w:r>
      <w:r>
        <w:rPr>
          <w:rFonts w:ascii="Times New Roman" w:eastAsia="方正仿宋简体" w:hAnsi="Times New Roman"/>
          <w:sz w:val="32"/>
          <w:szCs w:val="32"/>
        </w:rPr>
        <w:t>万吨，同比下降</w:t>
      </w:r>
      <w:r>
        <w:rPr>
          <w:rFonts w:ascii="Times New Roman" w:eastAsia="方正仿宋简体" w:hAnsi="Times New Roman"/>
          <w:sz w:val="32"/>
          <w:szCs w:val="32"/>
        </w:rPr>
        <w:t>7.9</w:t>
      </w:r>
      <w:r>
        <w:rPr>
          <w:rFonts w:ascii="Times New Roman" w:eastAsia="方正仿宋简体" w:hAnsi="Times New Roman"/>
          <w:sz w:val="32"/>
          <w:szCs w:val="32"/>
        </w:rPr>
        <w:t>%</w:t>
      </w:r>
      <w:r>
        <w:rPr>
          <w:rFonts w:ascii="Times New Roman" w:eastAsia="方正仿宋简体" w:hAnsi="Times New Roman"/>
          <w:sz w:val="32"/>
          <w:szCs w:val="32"/>
        </w:rPr>
        <w:t>；其中，从外省采购粮食</w:t>
      </w:r>
      <w:r>
        <w:rPr>
          <w:rFonts w:ascii="Times New Roman" w:eastAsia="方正仿宋简体" w:hAnsi="Times New Roman"/>
          <w:sz w:val="32"/>
          <w:szCs w:val="32"/>
        </w:rPr>
        <w:t>749</w:t>
      </w:r>
      <w:r>
        <w:rPr>
          <w:rFonts w:ascii="Times New Roman" w:eastAsia="方正仿宋简体" w:hAnsi="Times New Roman"/>
          <w:sz w:val="32"/>
          <w:szCs w:val="32"/>
        </w:rPr>
        <w:t>万吨，</w:t>
      </w:r>
      <w:r>
        <w:rPr>
          <w:rFonts w:ascii="Times New Roman" w:eastAsia="方正仿宋简体" w:hAnsi="Times New Roman" w:hint="eastAsia"/>
          <w:sz w:val="32"/>
          <w:szCs w:val="32"/>
        </w:rPr>
        <w:t>同比</w:t>
      </w:r>
      <w:r>
        <w:rPr>
          <w:rFonts w:ascii="Times New Roman" w:eastAsia="方正仿宋简体" w:hAnsi="Times New Roman"/>
          <w:sz w:val="32"/>
          <w:szCs w:val="32"/>
        </w:rPr>
        <w:t>下降</w:t>
      </w:r>
      <w:r>
        <w:rPr>
          <w:rFonts w:ascii="Times New Roman" w:eastAsia="方正仿宋简体" w:hAnsi="Times New Roman"/>
          <w:sz w:val="32"/>
          <w:szCs w:val="32"/>
        </w:rPr>
        <w:t>5.9%</w:t>
      </w:r>
      <w:r>
        <w:rPr>
          <w:rFonts w:ascii="Times New Roman" w:eastAsia="方正仿宋简体" w:hAnsi="Times New Roman"/>
          <w:sz w:val="32"/>
          <w:szCs w:val="32"/>
        </w:rPr>
        <w:t>；进口粮食</w:t>
      </w:r>
      <w:r>
        <w:rPr>
          <w:rFonts w:ascii="Times New Roman" w:eastAsia="方正仿宋简体" w:hAnsi="Times New Roman"/>
          <w:sz w:val="32"/>
          <w:szCs w:val="32"/>
        </w:rPr>
        <w:t>1157</w:t>
      </w:r>
      <w:r>
        <w:rPr>
          <w:rFonts w:ascii="Times New Roman" w:eastAsia="方正仿宋简体" w:hAnsi="Times New Roman"/>
          <w:sz w:val="32"/>
          <w:szCs w:val="32"/>
        </w:rPr>
        <w:t>万吨</w:t>
      </w:r>
      <w:r>
        <w:rPr>
          <w:rFonts w:ascii="Times New Roman" w:eastAsia="方正仿宋简体" w:hAnsi="Times New Roman"/>
          <w:sz w:val="32"/>
          <w:szCs w:val="32"/>
        </w:rPr>
        <w:t>，同比</w:t>
      </w:r>
      <w:r>
        <w:rPr>
          <w:rFonts w:ascii="Times New Roman" w:eastAsia="方正仿宋简体" w:hAnsi="Times New Roman"/>
          <w:sz w:val="32"/>
          <w:szCs w:val="32"/>
        </w:rPr>
        <w:t>下降</w:t>
      </w:r>
      <w:r>
        <w:rPr>
          <w:rFonts w:ascii="Times New Roman" w:eastAsia="方正仿宋简体" w:hAnsi="Times New Roman"/>
          <w:sz w:val="32"/>
          <w:szCs w:val="32"/>
        </w:rPr>
        <w:t>9.1%</w:t>
      </w:r>
      <w:r>
        <w:rPr>
          <w:rFonts w:ascii="Times New Roman" w:eastAsia="方正仿宋简体" w:hAnsi="Times New Roman"/>
          <w:sz w:val="32"/>
          <w:szCs w:val="32"/>
        </w:rPr>
        <w:t>。</w:t>
      </w:r>
      <w:r>
        <w:rPr>
          <w:rFonts w:ascii="Times New Roman" w:eastAsia="方正仿宋简体" w:hAnsi="Times New Roman"/>
          <w:sz w:val="32"/>
          <w:szCs w:val="32"/>
        </w:rPr>
        <w:t>6</w:t>
      </w:r>
      <w:r>
        <w:rPr>
          <w:rFonts w:ascii="Times New Roman" w:eastAsia="方正仿宋简体" w:hAnsi="Times New Roman"/>
          <w:sz w:val="32"/>
          <w:szCs w:val="32"/>
        </w:rPr>
        <w:t>月</w:t>
      </w:r>
      <w:r>
        <w:rPr>
          <w:rFonts w:ascii="Times New Roman" w:eastAsia="方正仿宋简体" w:hAnsi="Times New Roman"/>
          <w:sz w:val="32"/>
          <w:szCs w:val="32"/>
        </w:rPr>
        <w:t>末</w:t>
      </w:r>
      <w:r>
        <w:rPr>
          <w:rFonts w:ascii="Times New Roman" w:eastAsia="方正仿宋简体" w:hAnsi="Times New Roman"/>
          <w:sz w:val="32"/>
          <w:szCs w:val="32"/>
        </w:rPr>
        <w:t>，全省</w:t>
      </w:r>
      <w:r>
        <w:rPr>
          <w:rFonts w:ascii="Times New Roman" w:eastAsia="方正仿宋简体" w:hAnsi="Times New Roman"/>
          <w:sz w:val="32"/>
          <w:szCs w:val="32"/>
        </w:rPr>
        <w:t>地方储备及</w:t>
      </w:r>
      <w:r>
        <w:rPr>
          <w:rFonts w:ascii="Times New Roman" w:eastAsia="方正仿宋简体" w:hAnsi="Times New Roman"/>
          <w:sz w:val="32"/>
          <w:szCs w:val="32"/>
        </w:rPr>
        <w:t>商品粮库存</w:t>
      </w:r>
      <w:r>
        <w:rPr>
          <w:rFonts w:ascii="Times New Roman" w:eastAsia="方正仿宋简体" w:hAnsi="Times New Roman"/>
          <w:sz w:val="32"/>
          <w:szCs w:val="32"/>
        </w:rPr>
        <w:t>同</w:t>
      </w:r>
      <w:r>
        <w:rPr>
          <w:rFonts w:ascii="Times New Roman" w:eastAsia="方正仿宋简体" w:hAnsi="Times New Roman"/>
          <w:sz w:val="32"/>
          <w:szCs w:val="32"/>
        </w:rPr>
        <w:t>比增长</w:t>
      </w:r>
      <w:r>
        <w:rPr>
          <w:rFonts w:ascii="Times New Roman" w:eastAsia="方正仿宋简体" w:hAnsi="Times New Roman"/>
          <w:sz w:val="32"/>
          <w:szCs w:val="32"/>
        </w:rPr>
        <w:t>2.5</w:t>
      </w:r>
      <w:r>
        <w:rPr>
          <w:rFonts w:ascii="Times New Roman" w:eastAsia="方正仿宋简体" w:hAnsi="Times New Roman"/>
          <w:sz w:val="32"/>
          <w:szCs w:val="32"/>
        </w:rPr>
        <w:t>%</w:t>
      </w:r>
      <w:r>
        <w:rPr>
          <w:rFonts w:ascii="Times New Roman" w:eastAsia="方正仿宋简体" w:hAnsi="Times New Roman"/>
          <w:sz w:val="32"/>
          <w:szCs w:val="32"/>
        </w:rPr>
        <w:t>。省内粮食市场流通量和库存量充裕，价格呈现</w:t>
      </w:r>
      <w:r>
        <w:rPr>
          <w:rFonts w:ascii="方正仿宋简体" w:eastAsia="方正仿宋简体" w:hAnsi="方正仿宋简体" w:cs="方正仿宋简体" w:hint="eastAsia"/>
          <w:sz w:val="32"/>
          <w:szCs w:val="32"/>
        </w:rPr>
        <w:t>“粮稳油弱”的</w:t>
      </w:r>
      <w:r>
        <w:rPr>
          <w:rFonts w:ascii="Times New Roman" w:eastAsia="方正仿宋简体" w:hAnsi="Times New Roman"/>
          <w:sz w:val="32"/>
          <w:szCs w:val="32"/>
        </w:rPr>
        <w:t>特</w:t>
      </w:r>
      <w:r>
        <w:rPr>
          <w:rFonts w:ascii="Times New Roman" w:eastAsia="方正仿宋简体" w:hAnsi="Times New Roman"/>
          <w:sz w:val="32"/>
          <w:szCs w:val="32"/>
        </w:rPr>
        <w:t>点</w:t>
      </w:r>
      <w:r>
        <w:rPr>
          <w:rFonts w:ascii="Times New Roman" w:eastAsia="方正仿宋简体" w:hAnsi="Times New Roman"/>
          <w:sz w:val="32"/>
          <w:szCs w:val="32"/>
        </w:rPr>
        <w:t>。</w:t>
      </w:r>
      <w:r>
        <w:rPr>
          <w:rFonts w:ascii="Times New Roman" w:eastAsia="方正仿宋简体" w:hAnsi="Times New Roman"/>
          <w:sz w:val="32"/>
          <w:szCs w:val="32"/>
        </w:rPr>
        <w:t>1</w:t>
      </w:r>
      <w:r>
        <w:rPr>
          <w:rFonts w:ascii="Times New Roman" w:eastAsia="方正仿宋简体" w:hAnsi="Times New Roman" w:hint="eastAsia"/>
          <w:sz w:val="32"/>
          <w:szCs w:val="32"/>
        </w:rPr>
        <w:t>—</w:t>
      </w:r>
      <w:r>
        <w:rPr>
          <w:rFonts w:ascii="Times New Roman" w:eastAsia="方正仿宋简体" w:hAnsi="Times New Roman"/>
          <w:sz w:val="32"/>
          <w:szCs w:val="32"/>
        </w:rPr>
        <w:t>6</w:t>
      </w:r>
      <w:r>
        <w:rPr>
          <w:rFonts w:ascii="Times New Roman" w:eastAsia="方正仿宋简体" w:hAnsi="Times New Roman"/>
          <w:sz w:val="32"/>
          <w:szCs w:val="32"/>
        </w:rPr>
        <w:t>月，</w:t>
      </w:r>
      <w:r>
        <w:rPr>
          <w:rFonts w:ascii="Times New Roman" w:eastAsia="方正仿宋简体" w:hAnsi="Times New Roman"/>
          <w:sz w:val="32"/>
          <w:szCs w:val="32"/>
        </w:rPr>
        <w:t>粮食</w:t>
      </w:r>
      <w:r>
        <w:rPr>
          <w:rFonts w:ascii="Times New Roman" w:eastAsia="方正仿宋简体" w:hAnsi="Times New Roman"/>
          <w:sz w:val="32"/>
          <w:szCs w:val="32"/>
        </w:rPr>
        <w:t>消费</w:t>
      </w:r>
      <w:r>
        <w:rPr>
          <w:rFonts w:ascii="Times New Roman" w:eastAsia="方正仿宋简体" w:hAnsi="Times New Roman"/>
          <w:sz w:val="32"/>
          <w:szCs w:val="32"/>
        </w:rPr>
        <w:t>价格指数</w:t>
      </w:r>
      <w:r>
        <w:rPr>
          <w:rFonts w:ascii="Times New Roman" w:eastAsia="方正仿宋简体" w:hAnsi="Times New Roman"/>
          <w:sz w:val="32"/>
          <w:szCs w:val="32"/>
        </w:rPr>
        <w:t>比上年同期上涨</w:t>
      </w:r>
      <w:r>
        <w:rPr>
          <w:rFonts w:ascii="Times New Roman" w:eastAsia="方正仿宋简体" w:hAnsi="Times New Roman"/>
          <w:sz w:val="32"/>
          <w:szCs w:val="32"/>
        </w:rPr>
        <w:t>2.3%</w:t>
      </w:r>
      <w:r>
        <w:rPr>
          <w:rFonts w:ascii="Times New Roman" w:eastAsia="方正仿宋简体" w:hAnsi="Times New Roman"/>
          <w:sz w:val="32"/>
          <w:szCs w:val="32"/>
        </w:rPr>
        <w:t>，食用植物油</w:t>
      </w:r>
      <w:r>
        <w:rPr>
          <w:rFonts w:ascii="Times New Roman" w:eastAsia="方正仿宋简体" w:hAnsi="Times New Roman"/>
          <w:sz w:val="32"/>
          <w:szCs w:val="32"/>
        </w:rPr>
        <w:t>消费价格</w:t>
      </w:r>
      <w:r>
        <w:rPr>
          <w:rFonts w:ascii="Times New Roman" w:eastAsia="方正仿宋简体" w:hAnsi="Times New Roman"/>
          <w:sz w:val="32"/>
          <w:szCs w:val="32"/>
        </w:rPr>
        <w:t>指数下降</w:t>
      </w:r>
      <w:r>
        <w:rPr>
          <w:rFonts w:ascii="Times New Roman" w:eastAsia="方正仿宋简体" w:hAnsi="Times New Roman"/>
          <w:sz w:val="32"/>
          <w:szCs w:val="32"/>
        </w:rPr>
        <w:t>0.2%</w:t>
      </w:r>
      <w:r>
        <w:rPr>
          <w:rFonts w:ascii="Times New Roman" w:eastAsia="方正仿宋简体" w:hAnsi="Times New Roman"/>
          <w:sz w:val="32"/>
          <w:szCs w:val="32"/>
        </w:rPr>
        <w:t>，均维持在较低水平</w:t>
      </w:r>
      <w:r>
        <w:rPr>
          <w:rFonts w:ascii="Times New Roman" w:eastAsia="方正仿宋简体" w:hAnsi="Times New Roman"/>
          <w:sz w:val="32"/>
          <w:szCs w:val="32"/>
        </w:rPr>
        <w:t>。</w:t>
      </w:r>
      <w:r>
        <w:rPr>
          <w:rFonts w:ascii="Times New Roman" w:eastAsia="方正仿宋简体" w:hAnsi="Times New Roman"/>
          <w:sz w:val="32"/>
          <w:szCs w:val="32"/>
        </w:rPr>
        <w:t>省粮食局监测数据显示，</w:t>
      </w:r>
      <w:r>
        <w:rPr>
          <w:rFonts w:ascii="Times New Roman" w:eastAsia="方正仿宋简体" w:hAnsi="Times New Roman"/>
          <w:sz w:val="32"/>
          <w:szCs w:val="32"/>
        </w:rPr>
        <w:t>与年初相比</w:t>
      </w:r>
      <w:r>
        <w:rPr>
          <w:rFonts w:ascii="Times New Roman" w:eastAsia="方正仿宋简体" w:hAnsi="Times New Roman"/>
          <w:sz w:val="32"/>
          <w:szCs w:val="32"/>
        </w:rPr>
        <w:t>，</w:t>
      </w:r>
      <w:r>
        <w:rPr>
          <w:rFonts w:ascii="Times New Roman" w:eastAsia="方正仿宋简体" w:hAnsi="Times New Roman"/>
          <w:sz w:val="32"/>
          <w:szCs w:val="32"/>
        </w:rPr>
        <w:t>6</w:t>
      </w:r>
      <w:r>
        <w:rPr>
          <w:rFonts w:ascii="Times New Roman" w:eastAsia="方正仿宋简体" w:hAnsi="Times New Roman"/>
          <w:sz w:val="32"/>
          <w:szCs w:val="32"/>
        </w:rPr>
        <w:t>月末小麦粉零售价上涨</w:t>
      </w:r>
      <w:r>
        <w:rPr>
          <w:rFonts w:ascii="Times New Roman" w:eastAsia="方正仿宋简体" w:hAnsi="Times New Roman"/>
          <w:sz w:val="32"/>
          <w:szCs w:val="32"/>
        </w:rPr>
        <w:t>4.</w:t>
      </w:r>
      <w:r>
        <w:rPr>
          <w:rFonts w:ascii="Times New Roman" w:eastAsia="方正仿宋简体" w:hAnsi="Times New Roman"/>
          <w:sz w:val="32"/>
          <w:szCs w:val="32"/>
        </w:rPr>
        <w:t>4</w:t>
      </w:r>
      <w:r>
        <w:rPr>
          <w:rFonts w:ascii="Times New Roman" w:eastAsia="方正仿宋简体" w:hAnsi="Times New Roman"/>
          <w:sz w:val="32"/>
          <w:szCs w:val="32"/>
        </w:rPr>
        <w:t>%</w:t>
      </w:r>
      <w:r>
        <w:rPr>
          <w:rFonts w:ascii="Times New Roman" w:eastAsia="方正仿宋简体" w:hAnsi="Times New Roman" w:hint="eastAsia"/>
          <w:sz w:val="32"/>
          <w:szCs w:val="32"/>
        </w:rPr>
        <w:t>，</w:t>
      </w:r>
      <w:r>
        <w:rPr>
          <w:rFonts w:ascii="Times New Roman" w:eastAsia="方正仿宋简体" w:hAnsi="Times New Roman"/>
          <w:sz w:val="32"/>
          <w:szCs w:val="32"/>
        </w:rPr>
        <w:t>籼大米零售价下降</w:t>
      </w:r>
      <w:r>
        <w:rPr>
          <w:rFonts w:ascii="Times New Roman" w:eastAsia="方正仿宋简体" w:hAnsi="Times New Roman"/>
          <w:sz w:val="32"/>
          <w:szCs w:val="32"/>
        </w:rPr>
        <w:t>4.3%</w:t>
      </w:r>
      <w:r>
        <w:rPr>
          <w:rFonts w:ascii="Times New Roman" w:eastAsia="方正仿宋简体" w:hAnsi="Times New Roman"/>
          <w:sz w:val="32"/>
          <w:szCs w:val="32"/>
        </w:rPr>
        <w:t>，</w:t>
      </w:r>
      <w:r>
        <w:rPr>
          <w:rFonts w:ascii="Times New Roman" w:eastAsia="方正仿宋简体" w:hAnsi="Times New Roman"/>
          <w:sz w:val="32"/>
          <w:szCs w:val="32"/>
        </w:rPr>
        <w:t>玉米批发价格下降</w:t>
      </w:r>
      <w:r>
        <w:rPr>
          <w:rFonts w:ascii="Times New Roman" w:eastAsia="方正仿宋简体" w:hAnsi="Times New Roman"/>
          <w:sz w:val="32"/>
          <w:szCs w:val="32"/>
        </w:rPr>
        <w:t>1.</w:t>
      </w:r>
      <w:r>
        <w:rPr>
          <w:rFonts w:ascii="Times New Roman" w:eastAsia="方正仿宋简体" w:hAnsi="Times New Roman"/>
          <w:sz w:val="32"/>
          <w:szCs w:val="32"/>
        </w:rPr>
        <w:t>7</w:t>
      </w:r>
      <w:r>
        <w:rPr>
          <w:rFonts w:ascii="Times New Roman" w:eastAsia="方正仿宋简体" w:hAnsi="Times New Roman"/>
          <w:sz w:val="32"/>
          <w:szCs w:val="32"/>
        </w:rPr>
        <w:t>%</w:t>
      </w:r>
      <w:r>
        <w:rPr>
          <w:rFonts w:ascii="Times New Roman" w:eastAsia="方正仿宋简体" w:hAnsi="Times New Roman"/>
          <w:sz w:val="32"/>
          <w:szCs w:val="32"/>
        </w:rPr>
        <w:t>，食用植物油</w:t>
      </w:r>
      <w:r>
        <w:rPr>
          <w:rFonts w:ascii="Times New Roman" w:eastAsia="方正仿宋简体" w:hAnsi="Times New Roman"/>
          <w:sz w:val="32"/>
          <w:szCs w:val="32"/>
        </w:rPr>
        <w:t>零售</w:t>
      </w:r>
      <w:r>
        <w:rPr>
          <w:rFonts w:ascii="Times New Roman" w:eastAsia="方正仿宋简体" w:hAnsi="Times New Roman"/>
          <w:sz w:val="32"/>
          <w:szCs w:val="32"/>
        </w:rPr>
        <w:t>价下降</w:t>
      </w:r>
      <w:r>
        <w:rPr>
          <w:rFonts w:ascii="Times New Roman" w:eastAsia="方正仿宋简体" w:hAnsi="Times New Roman"/>
          <w:sz w:val="32"/>
          <w:szCs w:val="32"/>
        </w:rPr>
        <w:t>11.0</w:t>
      </w:r>
      <w:r>
        <w:rPr>
          <w:rFonts w:ascii="Times New Roman" w:eastAsia="方正仿宋简体" w:hAnsi="Times New Roman"/>
          <w:sz w:val="32"/>
          <w:szCs w:val="32"/>
        </w:rPr>
        <w:t>%</w:t>
      </w:r>
      <w:r>
        <w:rPr>
          <w:rFonts w:ascii="方正仿宋简体" w:eastAsia="方正仿宋简体" w:hAnsi="方正仿宋简体" w:cs="方正仿宋简体" w:hint="eastAsia"/>
          <w:sz w:val="32"/>
          <w:szCs w:val="32"/>
        </w:rPr>
        <w:t>。</w:t>
      </w:r>
    </w:p>
    <w:p w:rsidR="00D04901" w:rsidRDefault="00CA46FF">
      <w:pPr>
        <w:pStyle w:val="NewNew0"/>
        <w:spacing w:line="540" w:lineRule="exact"/>
        <w:rPr>
          <w:rFonts w:ascii="Times New Roman" w:eastAsia="方正仿宋简体" w:hAnsi="Times New Roman"/>
          <w:sz w:val="32"/>
          <w:szCs w:val="32"/>
        </w:rPr>
      </w:pPr>
      <w:r>
        <w:rPr>
          <w:rFonts w:ascii="仿宋" w:eastAsia="仿宋" w:hAnsi="仿宋" w:cs="仿宋" w:hint="eastAsia"/>
          <w:sz w:val="32"/>
          <w:szCs w:val="32"/>
        </w:rPr>
        <w:lastRenderedPageBreak/>
        <w:t xml:space="preserve">   </w:t>
      </w:r>
      <w:r>
        <w:rPr>
          <w:rFonts w:ascii="仿宋" w:eastAsia="仿宋" w:hAnsi="仿宋" w:cs="仿宋" w:hint="eastAsia"/>
          <w:sz w:val="32"/>
          <w:szCs w:val="32"/>
        </w:rPr>
        <w:t xml:space="preserve"> </w:t>
      </w:r>
      <w:r>
        <w:rPr>
          <w:rFonts w:ascii="方正楷体简体" w:eastAsia="方正楷体简体" w:hAnsi="方正楷体简体" w:cs="方正楷体简体" w:hint="eastAsia"/>
          <w:sz w:val="32"/>
          <w:szCs w:val="32"/>
        </w:rPr>
        <w:t>（二）粮油进口总量一减一增，从美国</w:t>
      </w:r>
      <w:r>
        <w:rPr>
          <w:rFonts w:ascii="方正楷体简体" w:eastAsia="方正楷体简体" w:hAnsi="方正楷体简体" w:cs="方正楷体简体" w:hint="eastAsia"/>
          <w:sz w:val="32"/>
          <w:szCs w:val="32"/>
        </w:rPr>
        <w:t>进口数量</w:t>
      </w:r>
      <w:r>
        <w:rPr>
          <w:rFonts w:ascii="方正楷体简体" w:eastAsia="方正楷体简体" w:hAnsi="方正楷体简体" w:cs="方正楷体简体" w:hint="eastAsia"/>
          <w:sz w:val="32"/>
          <w:szCs w:val="32"/>
        </w:rPr>
        <w:t>下降。</w:t>
      </w:r>
      <w:r>
        <w:rPr>
          <w:rFonts w:ascii="Times New Roman" w:eastAsia="方正仿宋简体" w:hAnsi="Times New Roman"/>
          <w:sz w:val="32"/>
          <w:szCs w:val="32"/>
        </w:rPr>
        <w:t>上半年，经我省口岸进口粮食</w:t>
      </w:r>
      <w:r>
        <w:rPr>
          <w:rFonts w:ascii="Times New Roman" w:eastAsia="方正仿宋简体" w:hAnsi="Times New Roman"/>
          <w:sz w:val="32"/>
          <w:szCs w:val="32"/>
        </w:rPr>
        <w:t>115</w:t>
      </w:r>
      <w:r>
        <w:rPr>
          <w:rFonts w:ascii="Times New Roman" w:eastAsia="方正仿宋简体" w:hAnsi="Times New Roman"/>
          <w:sz w:val="32"/>
          <w:szCs w:val="32"/>
        </w:rPr>
        <w:t>7</w:t>
      </w:r>
      <w:r>
        <w:rPr>
          <w:rFonts w:ascii="Times New Roman" w:eastAsia="方正仿宋简体" w:hAnsi="Times New Roman"/>
          <w:sz w:val="32"/>
          <w:szCs w:val="32"/>
        </w:rPr>
        <w:t>万吨，</w:t>
      </w:r>
      <w:r>
        <w:rPr>
          <w:rFonts w:ascii="Times New Roman" w:eastAsia="方正仿宋简体" w:hAnsi="Times New Roman"/>
          <w:sz w:val="32"/>
          <w:szCs w:val="32"/>
        </w:rPr>
        <w:t>同比</w:t>
      </w:r>
      <w:r>
        <w:rPr>
          <w:rFonts w:ascii="Times New Roman" w:eastAsia="方正仿宋简体" w:hAnsi="Times New Roman"/>
          <w:sz w:val="32"/>
          <w:szCs w:val="32"/>
        </w:rPr>
        <w:t>下降</w:t>
      </w:r>
      <w:r>
        <w:rPr>
          <w:rFonts w:ascii="Times New Roman" w:eastAsia="方正仿宋简体" w:hAnsi="Times New Roman"/>
          <w:sz w:val="32"/>
          <w:szCs w:val="32"/>
        </w:rPr>
        <w:t>9.1%</w:t>
      </w:r>
      <w:r>
        <w:rPr>
          <w:rFonts w:ascii="Times New Roman" w:eastAsia="方正仿宋简体" w:hAnsi="Times New Roman"/>
          <w:sz w:val="32"/>
          <w:szCs w:val="32"/>
        </w:rPr>
        <w:t>；进口</w:t>
      </w:r>
      <w:r>
        <w:rPr>
          <w:rFonts w:ascii="Times New Roman" w:eastAsia="方正仿宋简体" w:hAnsi="Times New Roman"/>
          <w:sz w:val="32"/>
          <w:szCs w:val="32"/>
        </w:rPr>
        <w:t>食用植物油</w:t>
      </w:r>
      <w:r>
        <w:rPr>
          <w:rFonts w:ascii="Times New Roman" w:eastAsia="方正仿宋简体" w:hAnsi="Times New Roman"/>
          <w:sz w:val="32"/>
          <w:szCs w:val="32"/>
        </w:rPr>
        <w:t>59.8</w:t>
      </w:r>
      <w:r>
        <w:rPr>
          <w:rFonts w:ascii="Times New Roman" w:eastAsia="方正仿宋简体" w:hAnsi="Times New Roman"/>
          <w:sz w:val="32"/>
          <w:szCs w:val="32"/>
        </w:rPr>
        <w:t>万吨</w:t>
      </w:r>
      <w:r>
        <w:rPr>
          <w:rFonts w:ascii="Times New Roman" w:eastAsia="方正仿宋简体" w:hAnsi="Times New Roman"/>
          <w:sz w:val="32"/>
          <w:szCs w:val="32"/>
        </w:rPr>
        <w:t>，同比</w:t>
      </w:r>
      <w:r>
        <w:rPr>
          <w:rFonts w:ascii="Times New Roman" w:eastAsia="方正仿宋简体" w:hAnsi="Times New Roman"/>
          <w:sz w:val="32"/>
          <w:szCs w:val="32"/>
        </w:rPr>
        <w:t>增长</w:t>
      </w:r>
      <w:r>
        <w:rPr>
          <w:rFonts w:ascii="Times New Roman" w:eastAsia="方正仿宋简体" w:hAnsi="Times New Roman"/>
          <w:sz w:val="32"/>
          <w:szCs w:val="32"/>
        </w:rPr>
        <w:t>20.9%</w:t>
      </w:r>
      <w:r>
        <w:rPr>
          <w:rFonts w:ascii="Times New Roman" w:eastAsia="方正仿宋简体" w:hAnsi="Times New Roman"/>
          <w:sz w:val="32"/>
          <w:szCs w:val="32"/>
        </w:rPr>
        <w:t>。</w:t>
      </w:r>
      <w:r>
        <w:rPr>
          <w:rFonts w:ascii="Times New Roman" w:eastAsia="方正仿宋简体" w:hAnsi="Times New Roman"/>
          <w:sz w:val="32"/>
          <w:szCs w:val="32"/>
        </w:rPr>
        <w:t>分品种看，</w:t>
      </w:r>
      <w:r>
        <w:rPr>
          <w:rFonts w:ascii="Times New Roman" w:eastAsia="方正仿宋简体" w:hAnsi="Times New Roman"/>
          <w:sz w:val="32"/>
          <w:szCs w:val="32"/>
        </w:rPr>
        <w:t>除了玉米进口</w:t>
      </w:r>
      <w:r>
        <w:rPr>
          <w:rFonts w:ascii="Times New Roman" w:eastAsia="方正仿宋简体" w:hAnsi="Times New Roman"/>
          <w:sz w:val="32"/>
          <w:szCs w:val="32"/>
        </w:rPr>
        <w:t>8</w:t>
      </w:r>
      <w:r>
        <w:rPr>
          <w:rFonts w:ascii="Times New Roman" w:eastAsia="方正仿宋简体" w:hAnsi="Times New Roman"/>
          <w:sz w:val="32"/>
          <w:szCs w:val="32"/>
        </w:rPr>
        <w:t>9</w:t>
      </w:r>
      <w:r>
        <w:rPr>
          <w:rFonts w:ascii="Times New Roman" w:eastAsia="方正仿宋简体" w:hAnsi="Times New Roman"/>
          <w:sz w:val="32"/>
          <w:szCs w:val="32"/>
        </w:rPr>
        <w:t>万吨，大幅增长</w:t>
      </w:r>
      <w:r>
        <w:rPr>
          <w:rFonts w:ascii="Times New Roman" w:eastAsia="方正仿宋简体" w:hAnsi="Times New Roman"/>
          <w:sz w:val="32"/>
          <w:szCs w:val="32"/>
        </w:rPr>
        <w:t>570%</w:t>
      </w:r>
      <w:r>
        <w:rPr>
          <w:rFonts w:ascii="Times New Roman" w:eastAsia="方正仿宋简体" w:hAnsi="Times New Roman"/>
          <w:sz w:val="32"/>
          <w:szCs w:val="32"/>
        </w:rPr>
        <w:t>以</w:t>
      </w:r>
      <w:r>
        <w:rPr>
          <w:rFonts w:ascii="Times New Roman" w:eastAsia="方正仿宋简体" w:hAnsi="Times New Roman"/>
          <w:sz w:val="32"/>
          <w:szCs w:val="32"/>
        </w:rPr>
        <w:t>外，其他粮食品种进口量均</w:t>
      </w:r>
      <w:r>
        <w:rPr>
          <w:rFonts w:ascii="Times New Roman" w:eastAsia="方正仿宋简体" w:hAnsi="Times New Roman"/>
          <w:sz w:val="32"/>
          <w:szCs w:val="32"/>
        </w:rPr>
        <w:t>有所</w:t>
      </w:r>
      <w:r>
        <w:rPr>
          <w:rFonts w:ascii="Times New Roman" w:eastAsia="方正仿宋简体" w:hAnsi="Times New Roman"/>
          <w:sz w:val="32"/>
          <w:szCs w:val="32"/>
        </w:rPr>
        <w:t>下降</w:t>
      </w:r>
      <w:r>
        <w:rPr>
          <w:rFonts w:ascii="Times New Roman" w:eastAsia="方正仿宋简体" w:hAnsi="Times New Roman"/>
          <w:sz w:val="32"/>
          <w:szCs w:val="32"/>
        </w:rPr>
        <w:t>。</w:t>
      </w:r>
      <w:r>
        <w:rPr>
          <w:rFonts w:ascii="Times New Roman" w:eastAsia="方正仿宋简体" w:hAnsi="Times New Roman"/>
          <w:sz w:val="32"/>
          <w:szCs w:val="32"/>
        </w:rPr>
        <w:t>其中</w:t>
      </w:r>
      <w:r>
        <w:rPr>
          <w:rFonts w:ascii="Times New Roman" w:eastAsia="方正仿宋简体" w:hAnsi="Times New Roman"/>
          <w:sz w:val="32"/>
          <w:szCs w:val="32"/>
        </w:rPr>
        <w:t>，大米</w:t>
      </w:r>
      <w:r>
        <w:rPr>
          <w:rFonts w:ascii="Times New Roman" w:eastAsia="方正仿宋简体" w:hAnsi="Times New Roman"/>
          <w:sz w:val="32"/>
          <w:szCs w:val="32"/>
        </w:rPr>
        <w:t>124</w:t>
      </w:r>
      <w:r>
        <w:rPr>
          <w:rFonts w:ascii="Times New Roman" w:eastAsia="方正仿宋简体" w:hAnsi="Times New Roman"/>
          <w:sz w:val="32"/>
          <w:szCs w:val="32"/>
        </w:rPr>
        <w:t>万吨，同比下降</w:t>
      </w:r>
      <w:r>
        <w:rPr>
          <w:rFonts w:ascii="Times New Roman" w:eastAsia="方正仿宋简体" w:hAnsi="Times New Roman"/>
          <w:sz w:val="32"/>
          <w:szCs w:val="32"/>
        </w:rPr>
        <w:t>14.7%</w:t>
      </w:r>
      <w:r>
        <w:rPr>
          <w:rFonts w:ascii="Times New Roman" w:eastAsia="方正仿宋简体" w:hAnsi="Times New Roman"/>
          <w:sz w:val="32"/>
          <w:szCs w:val="32"/>
        </w:rPr>
        <w:t>；</w:t>
      </w:r>
      <w:r>
        <w:rPr>
          <w:rFonts w:ascii="Times New Roman" w:eastAsia="方正仿宋简体" w:hAnsi="Times New Roman"/>
          <w:sz w:val="32"/>
          <w:szCs w:val="32"/>
        </w:rPr>
        <w:t>小麦</w:t>
      </w:r>
      <w:r>
        <w:rPr>
          <w:rFonts w:ascii="Times New Roman" w:eastAsia="方正仿宋简体" w:hAnsi="Times New Roman"/>
          <w:sz w:val="32"/>
          <w:szCs w:val="32"/>
        </w:rPr>
        <w:t>110</w:t>
      </w:r>
      <w:r>
        <w:rPr>
          <w:rFonts w:ascii="Times New Roman" w:eastAsia="方正仿宋简体" w:hAnsi="Times New Roman"/>
          <w:sz w:val="32"/>
          <w:szCs w:val="32"/>
        </w:rPr>
        <w:t>万吨，同比下降</w:t>
      </w:r>
      <w:r>
        <w:rPr>
          <w:rFonts w:ascii="Times New Roman" w:eastAsia="方正仿宋简体" w:hAnsi="Times New Roman"/>
          <w:sz w:val="32"/>
          <w:szCs w:val="32"/>
        </w:rPr>
        <w:t>37.</w:t>
      </w:r>
      <w:r>
        <w:rPr>
          <w:rFonts w:ascii="Times New Roman" w:eastAsia="方正仿宋简体" w:hAnsi="Times New Roman"/>
          <w:sz w:val="32"/>
          <w:szCs w:val="32"/>
        </w:rPr>
        <w:t>4</w:t>
      </w:r>
      <w:r>
        <w:rPr>
          <w:rFonts w:ascii="Times New Roman" w:eastAsia="方正仿宋简体" w:hAnsi="Times New Roman"/>
          <w:sz w:val="32"/>
          <w:szCs w:val="32"/>
        </w:rPr>
        <w:t>%</w:t>
      </w:r>
      <w:r>
        <w:rPr>
          <w:rFonts w:ascii="Times New Roman" w:eastAsia="方正仿宋简体" w:hAnsi="Times New Roman"/>
          <w:sz w:val="32"/>
          <w:szCs w:val="32"/>
        </w:rPr>
        <w:t>；</w:t>
      </w:r>
      <w:r>
        <w:rPr>
          <w:rFonts w:ascii="Times New Roman" w:eastAsia="方正仿宋简体" w:hAnsi="Times New Roman"/>
          <w:sz w:val="32"/>
          <w:szCs w:val="32"/>
        </w:rPr>
        <w:t>大豆</w:t>
      </w:r>
      <w:r>
        <w:rPr>
          <w:rFonts w:ascii="Times New Roman" w:eastAsia="方正仿宋简体" w:hAnsi="Times New Roman"/>
          <w:sz w:val="32"/>
          <w:szCs w:val="32"/>
        </w:rPr>
        <w:t>52</w:t>
      </w:r>
      <w:r>
        <w:rPr>
          <w:rFonts w:ascii="Times New Roman" w:eastAsia="方正仿宋简体" w:hAnsi="Times New Roman"/>
          <w:sz w:val="32"/>
          <w:szCs w:val="32"/>
        </w:rPr>
        <w:t>9</w:t>
      </w:r>
      <w:r>
        <w:rPr>
          <w:rFonts w:ascii="Times New Roman" w:eastAsia="方正仿宋简体" w:hAnsi="Times New Roman"/>
          <w:sz w:val="32"/>
          <w:szCs w:val="32"/>
        </w:rPr>
        <w:t>万吨，同比下降</w:t>
      </w:r>
      <w:r>
        <w:rPr>
          <w:rFonts w:ascii="Times New Roman" w:eastAsia="方正仿宋简体" w:hAnsi="Times New Roman"/>
          <w:sz w:val="32"/>
          <w:szCs w:val="32"/>
        </w:rPr>
        <w:t>6.0%</w:t>
      </w:r>
      <w:r>
        <w:rPr>
          <w:rFonts w:ascii="Times New Roman" w:eastAsia="方正仿宋简体" w:hAnsi="Times New Roman"/>
          <w:sz w:val="32"/>
          <w:szCs w:val="32"/>
        </w:rPr>
        <w:t>；</w:t>
      </w:r>
      <w:r>
        <w:rPr>
          <w:rFonts w:ascii="Times New Roman" w:eastAsia="方正仿宋简体" w:hAnsi="Times New Roman"/>
          <w:sz w:val="32"/>
          <w:szCs w:val="32"/>
        </w:rPr>
        <w:t>高粱、大麦共计进口</w:t>
      </w:r>
      <w:r>
        <w:rPr>
          <w:rFonts w:ascii="Times New Roman" w:eastAsia="方正仿宋简体" w:hAnsi="Times New Roman"/>
          <w:sz w:val="32"/>
          <w:szCs w:val="32"/>
        </w:rPr>
        <w:t>2</w:t>
      </w:r>
      <w:r>
        <w:rPr>
          <w:rFonts w:ascii="Times New Roman" w:eastAsia="方正仿宋简体" w:hAnsi="Times New Roman"/>
          <w:sz w:val="32"/>
          <w:szCs w:val="32"/>
        </w:rPr>
        <w:t>70</w:t>
      </w:r>
      <w:r>
        <w:rPr>
          <w:rFonts w:ascii="Times New Roman" w:eastAsia="方正仿宋简体" w:hAnsi="Times New Roman"/>
          <w:sz w:val="32"/>
          <w:szCs w:val="32"/>
        </w:rPr>
        <w:t>万吨，同比下降</w:t>
      </w:r>
      <w:r>
        <w:rPr>
          <w:rFonts w:ascii="Times New Roman" w:eastAsia="方正仿宋简体" w:hAnsi="Times New Roman"/>
          <w:sz w:val="32"/>
          <w:szCs w:val="32"/>
        </w:rPr>
        <w:t>19.7%</w:t>
      </w:r>
      <w:r>
        <w:rPr>
          <w:rFonts w:ascii="Times New Roman" w:eastAsia="方正仿宋简体" w:hAnsi="Times New Roman"/>
          <w:sz w:val="32"/>
          <w:szCs w:val="32"/>
        </w:rPr>
        <w:t>。食用植物油进口</w:t>
      </w:r>
      <w:r>
        <w:rPr>
          <w:rFonts w:ascii="Times New Roman" w:eastAsia="方正仿宋简体" w:hAnsi="Times New Roman"/>
          <w:sz w:val="32"/>
          <w:szCs w:val="32"/>
        </w:rPr>
        <w:t>品种</w:t>
      </w:r>
      <w:r>
        <w:rPr>
          <w:rFonts w:ascii="Times New Roman" w:eastAsia="方正仿宋简体" w:hAnsi="Times New Roman"/>
          <w:sz w:val="32"/>
          <w:szCs w:val="32"/>
        </w:rPr>
        <w:t>以棕榈油为主，进口量占全省进口量比重高达</w:t>
      </w:r>
      <w:r>
        <w:rPr>
          <w:rFonts w:ascii="Times New Roman" w:eastAsia="方正仿宋简体" w:hAnsi="Times New Roman"/>
          <w:sz w:val="32"/>
          <w:szCs w:val="32"/>
        </w:rPr>
        <w:t>95.2%</w:t>
      </w:r>
      <w:r>
        <w:rPr>
          <w:rFonts w:ascii="Times New Roman" w:eastAsia="方正仿宋简体" w:hAnsi="Times New Roman"/>
          <w:sz w:val="32"/>
          <w:szCs w:val="32"/>
        </w:rPr>
        <w:t>，印度尼西亚和马来西亚是主要进口来源</w:t>
      </w:r>
      <w:r>
        <w:rPr>
          <w:rFonts w:ascii="Times New Roman" w:eastAsia="方正仿宋简体" w:hAnsi="Times New Roman"/>
          <w:sz w:val="32"/>
          <w:szCs w:val="32"/>
        </w:rPr>
        <w:t>地，</w:t>
      </w:r>
      <w:r>
        <w:rPr>
          <w:rFonts w:ascii="Times New Roman" w:eastAsia="方正仿宋简体" w:hAnsi="Times New Roman"/>
          <w:sz w:val="32"/>
          <w:szCs w:val="32"/>
        </w:rPr>
        <w:t>进口量分别为</w:t>
      </w:r>
      <w:r>
        <w:rPr>
          <w:rFonts w:ascii="Times New Roman" w:eastAsia="方正仿宋简体" w:hAnsi="Times New Roman"/>
          <w:sz w:val="32"/>
          <w:szCs w:val="32"/>
        </w:rPr>
        <w:t>36.7</w:t>
      </w:r>
      <w:r>
        <w:rPr>
          <w:rFonts w:ascii="Times New Roman" w:eastAsia="方正仿宋简体" w:hAnsi="Times New Roman"/>
          <w:sz w:val="32"/>
          <w:szCs w:val="32"/>
        </w:rPr>
        <w:t>万吨和</w:t>
      </w:r>
      <w:r>
        <w:rPr>
          <w:rFonts w:ascii="Times New Roman" w:eastAsia="方正仿宋简体" w:hAnsi="Times New Roman"/>
          <w:sz w:val="32"/>
          <w:szCs w:val="32"/>
        </w:rPr>
        <w:t>20.2</w:t>
      </w:r>
      <w:r>
        <w:rPr>
          <w:rFonts w:ascii="Times New Roman" w:eastAsia="方正仿宋简体" w:hAnsi="Times New Roman"/>
          <w:sz w:val="32"/>
          <w:szCs w:val="32"/>
        </w:rPr>
        <w:t>万吨，分别增长</w:t>
      </w:r>
      <w:r>
        <w:rPr>
          <w:rFonts w:ascii="Times New Roman" w:eastAsia="方正仿宋简体" w:hAnsi="Times New Roman"/>
          <w:sz w:val="32"/>
          <w:szCs w:val="32"/>
        </w:rPr>
        <w:t>19.6%</w:t>
      </w:r>
      <w:r>
        <w:rPr>
          <w:rFonts w:ascii="Times New Roman" w:eastAsia="方正仿宋简体" w:hAnsi="Times New Roman"/>
          <w:sz w:val="32"/>
          <w:szCs w:val="32"/>
        </w:rPr>
        <w:t>和</w:t>
      </w:r>
      <w:r>
        <w:rPr>
          <w:rFonts w:ascii="Times New Roman" w:eastAsia="方正仿宋简体" w:hAnsi="Times New Roman"/>
          <w:sz w:val="32"/>
          <w:szCs w:val="32"/>
        </w:rPr>
        <w:t>23.1%</w:t>
      </w:r>
      <w:r>
        <w:rPr>
          <w:rFonts w:ascii="Times New Roman" w:eastAsia="方正仿宋简体" w:hAnsi="Times New Roman"/>
          <w:sz w:val="32"/>
          <w:szCs w:val="32"/>
        </w:rPr>
        <w:t>。</w:t>
      </w:r>
      <w:r>
        <w:rPr>
          <w:rFonts w:ascii="Times New Roman" w:eastAsia="方正仿宋简体" w:hAnsi="Times New Roman"/>
          <w:sz w:val="32"/>
          <w:szCs w:val="32"/>
        </w:rPr>
        <w:t>上半年，我省从美国进口粮食</w:t>
      </w:r>
      <w:r>
        <w:rPr>
          <w:rFonts w:ascii="Times New Roman" w:eastAsia="方正仿宋简体" w:hAnsi="Times New Roman"/>
          <w:sz w:val="32"/>
          <w:szCs w:val="32"/>
        </w:rPr>
        <w:t>349</w:t>
      </w:r>
      <w:r>
        <w:rPr>
          <w:rFonts w:ascii="Times New Roman" w:eastAsia="方正仿宋简体" w:hAnsi="Times New Roman"/>
          <w:sz w:val="32"/>
          <w:szCs w:val="32"/>
        </w:rPr>
        <w:t>万吨，同比下降</w:t>
      </w:r>
      <w:r>
        <w:rPr>
          <w:rFonts w:ascii="Times New Roman" w:eastAsia="方正仿宋简体" w:hAnsi="Times New Roman"/>
          <w:sz w:val="32"/>
          <w:szCs w:val="32"/>
        </w:rPr>
        <w:t>22.0%</w:t>
      </w:r>
      <w:r>
        <w:rPr>
          <w:rFonts w:ascii="Times New Roman" w:eastAsia="方正仿宋简体" w:hAnsi="Times New Roman"/>
          <w:sz w:val="32"/>
          <w:szCs w:val="32"/>
        </w:rPr>
        <w:t>。其中，</w:t>
      </w:r>
      <w:r>
        <w:rPr>
          <w:rFonts w:ascii="Times New Roman" w:eastAsia="方正仿宋简体" w:hAnsi="Times New Roman"/>
          <w:sz w:val="32"/>
          <w:szCs w:val="32"/>
        </w:rPr>
        <w:t>小麦</w:t>
      </w:r>
      <w:r>
        <w:rPr>
          <w:rFonts w:ascii="Times New Roman" w:eastAsia="方正仿宋简体" w:hAnsi="Times New Roman"/>
          <w:sz w:val="32"/>
          <w:szCs w:val="32"/>
        </w:rPr>
        <w:t>2</w:t>
      </w:r>
      <w:r>
        <w:rPr>
          <w:rFonts w:ascii="Times New Roman" w:eastAsia="方正仿宋简体" w:hAnsi="Times New Roman"/>
          <w:sz w:val="32"/>
          <w:szCs w:val="32"/>
        </w:rPr>
        <w:t>6</w:t>
      </w:r>
      <w:r>
        <w:rPr>
          <w:rFonts w:ascii="Times New Roman" w:eastAsia="方正仿宋简体" w:hAnsi="Times New Roman"/>
          <w:sz w:val="32"/>
          <w:szCs w:val="32"/>
        </w:rPr>
        <w:t>万吨，</w:t>
      </w:r>
      <w:r>
        <w:rPr>
          <w:rFonts w:ascii="Times New Roman" w:eastAsia="方正仿宋简体" w:hAnsi="Times New Roman"/>
          <w:sz w:val="32"/>
          <w:szCs w:val="32"/>
        </w:rPr>
        <w:t>同比</w:t>
      </w:r>
      <w:r>
        <w:rPr>
          <w:rFonts w:ascii="Times New Roman" w:eastAsia="方正仿宋简体" w:hAnsi="Times New Roman"/>
          <w:sz w:val="32"/>
          <w:szCs w:val="32"/>
        </w:rPr>
        <w:t>下</w:t>
      </w:r>
      <w:r>
        <w:rPr>
          <w:rFonts w:ascii="Times New Roman" w:eastAsia="方正仿宋简体" w:hAnsi="Times New Roman"/>
          <w:sz w:val="32"/>
          <w:szCs w:val="32"/>
        </w:rPr>
        <w:t>降</w:t>
      </w:r>
      <w:r>
        <w:rPr>
          <w:rFonts w:ascii="Times New Roman" w:eastAsia="方正仿宋简体" w:hAnsi="Times New Roman"/>
          <w:sz w:val="32"/>
          <w:szCs w:val="32"/>
        </w:rPr>
        <w:t>69.7%</w:t>
      </w:r>
      <w:r>
        <w:rPr>
          <w:rFonts w:ascii="Times New Roman" w:eastAsia="方正仿宋简体" w:hAnsi="Times New Roman"/>
          <w:sz w:val="32"/>
          <w:szCs w:val="32"/>
        </w:rPr>
        <w:t>；</w:t>
      </w:r>
      <w:r>
        <w:rPr>
          <w:rFonts w:ascii="Times New Roman" w:eastAsia="方正仿宋简体" w:hAnsi="Times New Roman"/>
          <w:sz w:val="32"/>
          <w:szCs w:val="32"/>
        </w:rPr>
        <w:t>大豆</w:t>
      </w:r>
      <w:r>
        <w:rPr>
          <w:rFonts w:ascii="Times New Roman" w:eastAsia="方正仿宋简体" w:hAnsi="Times New Roman"/>
          <w:sz w:val="32"/>
          <w:szCs w:val="32"/>
        </w:rPr>
        <w:t>141</w:t>
      </w:r>
      <w:r>
        <w:rPr>
          <w:rFonts w:ascii="Times New Roman" w:eastAsia="方正仿宋简体" w:hAnsi="Times New Roman"/>
          <w:sz w:val="32"/>
          <w:szCs w:val="32"/>
        </w:rPr>
        <w:t>万</w:t>
      </w:r>
      <w:r>
        <w:rPr>
          <w:rFonts w:ascii="Times New Roman" w:eastAsia="方正仿宋简体" w:hAnsi="Times New Roman"/>
          <w:sz w:val="32"/>
          <w:szCs w:val="32"/>
        </w:rPr>
        <w:t>吨，</w:t>
      </w:r>
      <w:r>
        <w:rPr>
          <w:rFonts w:ascii="Times New Roman" w:eastAsia="方正仿宋简体" w:hAnsi="Times New Roman"/>
          <w:sz w:val="32"/>
          <w:szCs w:val="32"/>
        </w:rPr>
        <w:t>同比</w:t>
      </w:r>
      <w:r>
        <w:rPr>
          <w:rFonts w:ascii="Times New Roman" w:eastAsia="方正仿宋简体" w:hAnsi="Times New Roman"/>
          <w:sz w:val="32"/>
          <w:szCs w:val="32"/>
        </w:rPr>
        <w:t>下降</w:t>
      </w:r>
      <w:r>
        <w:rPr>
          <w:rFonts w:ascii="Times New Roman" w:eastAsia="方正仿宋简体" w:hAnsi="Times New Roman"/>
          <w:sz w:val="32"/>
          <w:szCs w:val="32"/>
        </w:rPr>
        <w:t>24.4%</w:t>
      </w:r>
      <w:r>
        <w:rPr>
          <w:rFonts w:ascii="Times New Roman" w:eastAsia="方正仿宋简体" w:hAnsi="Times New Roman"/>
          <w:sz w:val="32"/>
          <w:szCs w:val="32"/>
        </w:rPr>
        <w:t>；</w:t>
      </w:r>
      <w:r>
        <w:rPr>
          <w:rFonts w:ascii="Times New Roman" w:eastAsia="方正仿宋简体" w:hAnsi="Times New Roman"/>
          <w:sz w:val="32"/>
          <w:szCs w:val="32"/>
        </w:rPr>
        <w:t>高粱</w:t>
      </w:r>
      <w:r>
        <w:rPr>
          <w:rFonts w:ascii="Times New Roman" w:eastAsia="方正仿宋简体" w:hAnsi="Times New Roman"/>
          <w:sz w:val="32"/>
          <w:szCs w:val="32"/>
        </w:rPr>
        <w:t>16</w:t>
      </w:r>
      <w:r>
        <w:rPr>
          <w:rFonts w:ascii="Times New Roman" w:eastAsia="方正仿宋简体" w:hAnsi="Times New Roman"/>
          <w:sz w:val="32"/>
          <w:szCs w:val="32"/>
        </w:rPr>
        <w:t>3</w:t>
      </w:r>
      <w:r>
        <w:rPr>
          <w:rFonts w:ascii="Times New Roman" w:eastAsia="方正仿宋简体" w:hAnsi="Times New Roman"/>
          <w:sz w:val="32"/>
          <w:szCs w:val="32"/>
        </w:rPr>
        <w:t>万吨，</w:t>
      </w:r>
      <w:r>
        <w:rPr>
          <w:rFonts w:ascii="Times New Roman" w:eastAsia="方正仿宋简体" w:hAnsi="Times New Roman"/>
          <w:sz w:val="32"/>
          <w:szCs w:val="32"/>
        </w:rPr>
        <w:t>同比</w:t>
      </w:r>
      <w:r>
        <w:rPr>
          <w:rFonts w:ascii="Times New Roman" w:eastAsia="方正仿宋简体" w:hAnsi="Times New Roman"/>
          <w:sz w:val="32"/>
          <w:szCs w:val="32"/>
        </w:rPr>
        <w:t>下降</w:t>
      </w:r>
      <w:r>
        <w:rPr>
          <w:rFonts w:ascii="Times New Roman" w:eastAsia="方正仿宋简体" w:hAnsi="Times New Roman"/>
          <w:sz w:val="32"/>
          <w:szCs w:val="32"/>
        </w:rPr>
        <w:t>1</w:t>
      </w:r>
      <w:r>
        <w:rPr>
          <w:rFonts w:ascii="Times New Roman" w:eastAsia="方正仿宋简体" w:hAnsi="Times New Roman"/>
          <w:sz w:val="32"/>
          <w:szCs w:val="32"/>
        </w:rPr>
        <w:t>1.0</w:t>
      </w:r>
      <w:r>
        <w:rPr>
          <w:rFonts w:ascii="Times New Roman" w:eastAsia="方正仿宋简体" w:hAnsi="Times New Roman"/>
          <w:sz w:val="32"/>
          <w:szCs w:val="32"/>
        </w:rPr>
        <w:t>%</w:t>
      </w:r>
      <w:r>
        <w:rPr>
          <w:rFonts w:ascii="Times New Roman" w:eastAsia="方正仿宋简体" w:hAnsi="Times New Roman"/>
          <w:sz w:val="32"/>
          <w:szCs w:val="32"/>
        </w:rPr>
        <w:t>；玉米</w:t>
      </w:r>
      <w:r>
        <w:rPr>
          <w:rFonts w:ascii="Times New Roman" w:eastAsia="方正仿宋简体" w:hAnsi="Times New Roman"/>
          <w:sz w:val="32"/>
          <w:szCs w:val="32"/>
        </w:rPr>
        <w:t>20</w:t>
      </w:r>
      <w:r>
        <w:rPr>
          <w:rFonts w:ascii="Times New Roman" w:eastAsia="方正仿宋简体" w:hAnsi="Times New Roman"/>
          <w:sz w:val="32"/>
          <w:szCs w:val="32"/>
        </w:rPr>
        <w:t>万吨，</w:t>
      </w:r>
      <w:r>
        <w:rPr>
          <w:rFonts w:ascii="Times New Roman" w:eastAsia="方正仿宋简体" w:hAnsi="Times New Roman"/>
          <w:sz w:val="32"/>
          <w:szCs w:val="32"/>
        </w:rPr>
        <w:t>同比</w:t>
      </w:r>
      <w:r>
        <w:rPr>
          <w:rFonts w:ascii="Times New Roman" w:eastAsia="方正仿宋简体" w:hAnsi="Times New Roman"/>
          <w:sz w:val="32"/>
          <w:szCs w:val="32"/>
        </w:rPr>
        <w:t>增长</w:t>
      </w:r>
      <w:r>
        <w:rPr>
          <w:rFonts w:ascii="Times New Roman" w:eastAsia="方正仿宋简体" w:hAnsi="Times New Roman"/>
          <w:sz w:val="32"/>
          <w:szCs w:val="32"/>
        </w:rPr>
        <w:t>155%</w:t>
      </w:r>
      <w:r>
        <w:rPr>
          <w:rFonts w:ascii="Times New Roman" w:eastAsia="方正仿宋简体" w:hAnsi="Times New Roman"/>
          <w:sz w:val="32"/>
          <w:szCs w:val="32"/>
        </w:rPr>
        <w:t>，</w:t>
      </w:r>
      <w:r>
        <w:rPr>
          <w:rFonts w:ascii="Times New Roman" w:eastAsia="方正仿宋简体" w:hAnsi="Times New Roman"/>
          <w:sz w:val="32"/>
          <w:szCs w:val="32"/>
        </w:rPr>
        <w:t>大幅增长的</w:t>
      </w:r>
      <w:r>
        <w:rPr>
          <w:rFonts w:ascii="Times New Roman" w:eastAsia="方正仿宋简体" w:hAnsi="Times New Roman"/>
          <w:sz w:val="32"/>
          <w:szCs w:val="32"/>
        </w:rPr>
        <w:t>主要原因是去年同期进口量少。</w:t>
      </w:r>
    </w:p>
    <w:p w:rsidR="00D04901" w:rsidRDefault="00CA46FF">
      <w:pPr>
        <w:pStyle w:val="NewNew0"/>
        <w:spacing w:line="540" w:lineRule="exact"/>
        <w:ind w:firstLineChars="200" w:firstLine="640"/>
        <w:rPr>
          <w:rFonts w:ascii="仿宋" w:eastAsia="仿宋" w:hAnsi="仿宋" w:cs="仿宋"/>
          <w:sz w:val="32"/>
          <w:szCs w:val="32"/>
        </w:rPr>
      </w:pPr>
      <w:r>
        <w:rPr>
          <w:rFonts w:ascii="方正楷体简体" w:eastAsia="方正楷体简体" w:hAnsi="方正楷体简体" w:cs="方正楷体简体" w:hint="eastAsia"/>
          <w:sz w:val="32"/>
          <w:szCs w:val="32"/>
        </w:rPr>
        <w:t>（三）</w:t>
      </w:r>
      <w:r>
        <w:rPr>
          <w:rFonts w:ascii="方正楷体简体" w:eastAsia="方正楷体简体" w:hAnsi="方正楷体简体" w:cs="方正楷体简体" w:hint="eastAsia"/>
          <w:sz w:val="32"/>
          <w:szCs w:val="32"/>
        </w:rPr>
        <w:t>地方储备粮轮换</w:t>
      </w:r>
      <w:r>
        <w:rPr>
          <w:rFonts w:ascii="方正楷体简体" w:eastAsia="方正楷体简体" w:hAnsi="方正楷体简体" w:cs="方正楷体简体" w:hint="eastAsia"/>
          <w:sz w:val="32"/>
          <w:szCs w:val="32"/>
        </w:rPr>
        <w:t>需求增加</w:t>
      </w:r>
      <w:r>
        <w:rPr>
          <w:rFonts w:ascii="方正楷体简体" w:eastAsia="方正楷体简体" w:hAnsi="方正楷体简体" w:cs="方正楷体简体" w:hint="eastAsia"/>
          <w:sz w:val="32"/>
          <w:szCs w:val="32"/>
        </w:rPr>
        <w:t>，轮换价差扩大。</w:t>
      </w:r>
      <w:r>
        <w:rPr>
          <w:rFonts w:ascii="Times New Roman" w:eastAsia="方正仿宋简体" w:hAnsi="Times New Roman"/>
          <w:sz w:val="32"/>
          <w:szCs w:val="32"/>
        </w:rPr>
        <w:t>今年是落实国家下达新增地方储备粮规模任务后第一个集中轮换大年，全省地方储备粮纳入年度轮换计划的数量占总规模的</w:t>
      </w:r>
      <w:r>
        <w:rPr>
          <w:rFonts w:ascii="Times New Roman" w:eastAsia="方正仿宋简体" w:hAnsi="Times New Roman"/>
          <w:sz w:val="32"/>
          <w:szCs w:val="32"/>
        </w:rPr>
        <w:t>4</w:t>
      </w:r>
      <w:r>
        <w:rPr>
          <w:rFonts w:ascii="Times New Roman" w:eastAsia="方正仿宋简体" w:hAnsi="Times New Roman"/>
          <w:sz w:val="32"/>
          <w:szCs w:val="32"/>
        </w:rPr>
        <w:t>成多，以稻谷、小麦为主，动态储备和静态储备各占约</w:t>
      </w:r>
      <w:r>
        <w:rPr>
          <w:rFonts w:ascii="Times New Roman" w:eastAsia="方正仿宋简体" w:hAnsi="Times New Roman"/>
          <w:sz w:val="32"/>
          <w:szCs w:val="32"/>
        </w:rPr>
        <w:t>50%</w:t>
      </w:r>
      <w:r>
        <w:rPr>
          <w:rFonts w:ascii="Times New Roman" w:eastAsia="方正仿宋简体" w:hAnsi="Times New Roman"/>
          <w:sz w:val="32"/>
          <w:szCs w:val="32"/>
        </w:rPr>
        <w:t>。由于轮换量大，加上工业和饲料用粮增速放缓，轮出储备粮存在一定供需失衡，静态储备</w:t>
      </w:r>
      <w:r>
        <w:rPr>
          <w:rFonts w:ascii="Times New Roman" w:eastAsia="方正仿宋简体" w:hAnsi="Times New Roman"/>
          <w:sz w:val="32"/>
          <w:szCs w:val="32"/>
        </w:rPr>
        <w:t>轮换</w:t>
      </w:r>
      <w:r>
        <w:rPr>
          <w:rFonts w:ascii="Times New Roman" w:eastAsia="方正仿宋简体" w:hAnsi="Times New Roman"/>
          <w:sz w:val="32"/>
          <w:szCs w:val="32"/>
        </w:rPr>
        <w:t>的价差表现较为突出。上半年，在广东华南</w:t>
      </w:r>
      <w:r>
        <w:rPr>
          <w:rFonts w:ascii="Times New Roman" w:eastAsia="方正仿宋简体" w:hAnsi="Times New Roman" w:hint="eastAsia"/>
          <w:sz w:val="32"/>
          <w:szCs w:val="32"/>
        </w:rPr>
        <w:t>粮食</w:t>
      </w:r>
      <w:r>
        <w:rPr>
          <w:rFonts w:ascii="Times New Roman" w:eastAsia="方正仿宋简体" w:hAnsi="Times New Roman"/>
          <w:sz w:val="32"/>
          <w:szCs w:val="32"/>
        </w:rPr>
        <w:t>交易中心竞价交易的各级地方储备粮（静态储备为主），稻谷销售出库均价</w:t>
      </w:r>
      <w:r>
        <w:rPr>
          <w:rFonts w:ascii="Times New Roman" w:eastAsia="方正仿宋简体" w:hAnsi="Times New Roman"/>
          <w:sz w:val="32"/>
          <w:szCs w:val="32"/>
        </w:rPr>
        <w:t>2142</w:t>
      </w:r>
      <w:r>
        <w:rPr>
          <w:rFonts w:ascii="Times New Roman" w:eastAsia="方正仿宋简体" w:hAnsi="Times New Roman"/>
          <w:sz w:val="32"/>
          <w:szCs w:val="32"/>
        </w:rPr>
        <w:t>元</w:t>
      </w:r>
      <w:r>
        <w:rPr>
          <w:rFonts w:ascii="Times New Roman" w:eastAsia="方正仿宋简体" w:hAnsi="Times New Roman"/>
          <w:sz w:val="32"/>
          <w:szCs w:val="32"/>
        </w:rPr>
        <w:t>/</w:t>
      </w:r>
      <w:r>
        <w:rPr>
          <w:rFonts w:ascii="Times New Roman" w:eastAsia="方正仿宋简体" w:hAnsi="Times New Roman"/>
          <w:sz w:val="32"/>
          <w:szCs w:val="32"/>
        </w:rPr>
        <w:t>吨，采购入库均价</w:t>
      </w:r>
      <w:r>
        <w:rPr>
          <w:rFonts w:ascii="Times New Roman" w:eastAsia="方正仿宋简体" w:hAnsi="Times New Roman"/>
          <w:sz w:val="32"/>
          <w:szCs w:val="32"/>
        </w:rPr>
        <w:t>2941</w:t>
      </w:r>
      <w:r>
        <w:rPr>
          <w:rFonts w:ascii="Times New Roman" w:eastAsia="方正仿宋简体" w:hAnsi="Times New Roman"/>
          <w:sz w:val="32"/>
          <w:szCs w:val="32"/>
        </w:rPr>
        <w:t>元</w:t>
      </w:r>
      <w:r>
        <w:rPr>
          <w:rFonts w:ascii="Times New Roman" w:eastAsia="方正仿宋简体" w:hAnsi="Times New Roman"/>
          <w:sz w:val="32"/>
          <w:szCs w:val="32"/>
        </w:rPr>
        <w:t>/</w:t>
      </w:r>
      <w:r>
        <w:rPr>
          <w:rFonts w:ascii="Times New Roman" w:eastAsia="方正仿宋简体" w:hAnsi="Times New Roman"/>
          <w:sz w:val="32"/>
          <w:szCs w:val="32"/>
        </w:rPr>
        <w:t>吨，价差达</w:t>
      </w:r>
      <w:r>
        <w:rPr>
          <w:rFonts w:ascii="Times New Roman" w:eastAsia="方正仿宋简体" w:hAnsi="Times New Roman"/>
          <w:sz w:val="32"/>
          <w:szCs w:val="32"/>
        </w:rPr>
        <w:t>799</w:t>
      </w:r>
      <w:r>
        <w:rPr>
          <w:rFonts w:ascii="Times New Roman" w:eastAsia="方正仿宋简体" w:hAnsi="Times New Roman"/>
          <w:sz w:val="32"/>
          <w:szCs w:val="32"/>
        </w:rPr>
        <w:t>元</w:t>
      </w:r>
      <w:r>
        <w:rPr>
          <w:rFonts w:ascii="Times New Roman" w:eastAsia="方正仿宋简体" w:hAnsi="Times New Roman"/>
          <w:sz w:val="32"/>
          <w:szCs w:val="32"/>
        </w:rPr>
        <w:t>/</w:t>
      </w:r>
      <w:r>
        <w:rPr>
          <w:rFonts w:ascii="Times New Roman" w:eastAsia="方正仿宋简体" w:hAnsi="Times New Roman"/>
          <w:sz w:val="32"/>
          <w:szCs w:val="32"/>
        </w:rPr>
        <w:t>吨，同比扩大</w:t>
      </w:r>
      <w:r>
        <w:rPr>
          <w:rFonts w:ascii="Times New Roman" w:eastAsia="方正仿宋简体" w:hAnsi="Times New Roman"/>
          <w:sz w:val="32"/>
          <w:szCs w:val="32"/>
        </w:rPr>
        <w:t>244</w:t>
      </w:r>
      <w:r>
        <w:rPr>
          <w:rFonts w:ascii="Times New Roman" w:eastAsia="方正仿宋简体" w:hAnsi="Times New Roman"/>
          <w:sz w:val="32"/>
          <w:szCs w:val="32"/>
        </w:rPr>
        <w:t>元</w:t>
      </w:r>
      <w:r>
        <w:rPr>
          <w:rFonts w:ascii="Times New Roman" w:eastAsia="方正仿宋简体" w:hAnsi="Times New Roman"/>
          <w:sz w:val="32"/>
          <w:szCs w:val="32"/>
        </w:rPr>
        <w:t>/</w:t>
      </w:r>
      <w:r>
        <w:rPr>
          <w:rFonts w:ascii="Times New Roman" w:eastAsia="方正仿宋简体" w:hAnsi="Times New Roman"/>
          <w:sz w:val="32"/>
          <w:szCs w:val="32"/>
        </w:rPr>
        <w:t>吨；小麦销售出库均价</w:t>
      </w:r>
      <w:r>
        <w:rPr>
          <w:rFonts w:ascii="Times New Roman" w:eastAsia="方正仿宋简体" w:hAnsi="Times New Roman"/>
          <w:sz w:val="32"/>
          <w:szCs w:val="32"/>
        </w:rPr>
        <w:t>2286</w:t>
      </w:r>
      <w:r>
        <w:rPr>
          <w:rFonts w:ascii="Times New Roman" w:eastAsia="方正仿宋简体" w:hAnsi="Times New Roman"/>
          <w:sz w:val="32"/>
          <w:szCs w:val="32"/>
        </w:rPr>
        <w:t>元</w:t>
      </w:r>
      <w:r>
        <w:rPr>
          <w:rFonts w:ascii="Times New Roman" w:eastAsia="方正仿宋简体" w:hAnsi="Times New Roman"/>
          <w:sz w:val="32"/>
          <w:szCs w:val="32"/>
        </w:rPr>
        <w:t>/</w:t>
      </w:r>
      <w:r>
        <w:rPr>
          <w:rFonts w:ascii="Times New Roman" w:eastAsia="方正仿宋简体" w:hAnsi="Times New Roman"/>
          <w:sz w:val="32"/>
          <w:szCs w:val="32"/>
        </w:rPr>
        <w:t>吨，采购入</w:t>
      </w:r>
      <w:r>
        <w:rPr>
          <w:rFonts w:ascii="Times New Roman" w:eastAsia="方正仿宋简体" w:hAnsi="Times New Roman"/>
          <w:sz w:val="32"/>
          <w:szCs w:val="32"/>
        </w:rPr>
        <w:lastRenderedPageBreak/>
        <w:t>库均价</w:t>
      </w:r>
      <w:r>
        <w:rPr>
          <w:rFonts w:ascii="Times New Roman" w:eastAsia="方正仿宋简体" w:hAnsi="Times New Roman"/>
          <w:sz w:val="32"/>
          <w:szCs w:val="32"/>
        </w:rPr>
        <w:t>2651</w:t>
      </w:r>
      <w:r>
        <w:rPr>
          <w:rFonts w:ascii="Times New Roman" w:eastAsia="方正仿宋简体" w:hAnsi="Times New Roman"/>
          <w:sz w:val="32"/>
          <w:szCs w:val="32"/>
        </w:rPr>
        <w:t>元</w:t>
      </w:r>
      <w:r>
        <w:rPr>
          <w:rFonts w:ascii="Times New Roman" w:eastAsia="方正仿宋简体" w:hAnsi="Times New Roman"/>
          <w:sz w:val="32"/>
          <w:szCs w:val="32"/>
        </w:rPr>
        <w:t>/</w:t>
      </w:r>
      <w:r>
        <w:rPr>
          <w:rFonts w:ascii="Times New Roman" w:eastAsia="方正仿宋简体" w:hAnsi="Times New Roman"/>
          <w:sz w:val="32"/>
          <w:szCs w:val="32"/>
        </w:rPr>
        <w:t>吨，价差</w:t>
      </w:r>
      <w:r>
        <w:rPr>
          <w:rFonts w:ascii="Times New Roman" w:eastAsia="方正仿宋简体" w:hAnsi="Times New Roman"/>
          <w:sz w:val="32"/>
          <w:szCs w:val="32"/>
        </w:rPr>
        <w:t>365</w:t>
      </w:r>
      <w:r>
        <w:rPr>
          <w:rFonts w:ascii="Times New Roman" w:eastAsia="方正仿宋简体" w:hAnsi="Times New Roman"/>
          <w:sz w:val="32"/>
          <w:szCs w:val="32"/>
        </w:rPr>
        <w:t>元</w:t>
      </w:r>
      <w:r>
        <w:rPr>
          <w:rFonts w:ascii="Times New Roman" w:eastAsia="方正仿宋简体" w:hAnsi="Times New Roman"/>
          <w:sz w:val="32"/>
          <w:szCs w:val="32"/>
        </w:rPr>
        <w:t>/</w:t>
      </w:r>
      <w:r>
        <w:rPr>
          <w:rFonts w:ascii="Times New Roman" w:eastAsia="方正仿宋简体" w:hAnsi="Times New Roman"/>
          <w:sz w:val="32"/>
          <w:szCs w:val="32"/>
        </w:rPr>
        <w:t>吨，同比扩大</w:t>
      </w:r>
      <w:r>
        <w:rPr>
          <w:rFonts w:ascii="Times New Roman" w:eastAsia="方正仿宋简体" w:hAnsi="Times New Roman"/>
          <w:sz w:val="32"/>
          <w:szCs w:val="32"/>
        </w:rPr>
        <w:t>235</w:t>
      </w:r>
      <w:r>
        <w:rPr>
          <w:rFonts w:ascii="Times New Roman" w:eastAsia="方正仿宋简体" w:hAnsi="Times New Roman"/>
          <w:sz w:val="32"/>
          <w:szCs w:val="32"/>
        </w:rPr>
        <w:t>元</w:t>
      </w:r>
      <w:r>
        <w:rPr>
          <w:rFonts w:ascii="Times New Roman" w:eastAsia="方正仿宋简体" w:hAnsi="Times New Roman"/>
          <w:sz w:val="32"/>
          <w:szCs w:val="32"/>
        </w:rPr>
        <w:t>/</w:t>
      </w:r>
      <w:r>
        <w:rPr>
          <w:rFonts w:ascii="Times New Roman" w:eastAsia="方正仿宋简体" w:hAnsi="Times New Roman"/>
          <w:sz w:val="32"/>
          <w:szCs w:val="32"/>
        </w:rPr>
        <w:t>吨。</w:t>
      </w:r>
    </w:p>
    <w:p w:rsidR="00D04901" w:rsidRDefault="00CA46FF">
      <w:pPr>
        <w:pStyle w:val="NewNew0"/>
        <w:spacing w:line="540" w:lineRule="exact"/>
        <w:ind w:firstLineChars="200" w:firstLine="640"/>
        <w:rPr>
          <w:rFonts w:ascii="Times New Roman" w:eastAsia="方正仿宋简体" w:hAnsi="Times New Roman"/>
          <w:sz w:val="32"/>
          <w:szCs w:val="32"/>
          <w:highlight w:val="yellow"/>
        </w:rPr>
      </w:pPr>
      <w:r>
        <w:rPr>
          <w:rFonts w:ascii="方正楷体简体" w:eastAsia="方正楷体简体" w:hAnsi="方正楷体简体" w:cs="方正楷体简体" w:hint="eastAsia"/>
          <w:sz w:val="32"/>
          <w:szCs w:val="32"/>
        </w:rPr>
        <w:t>（四）中美贸易摩擦反复，国际粮油期货价格波动加剧。</w:t>
      </w:r>
      <w:r>
        <w:rPr>
          <w:rFonts w:ascii="Times New Roman" w:eastAsia="方正仿宋简体" w:hAnsi="Times New Roman"/>
          <w:sz w:val="32"/>
          <w:szCs w:val="32"/>
        </w:rPr>
        <w:t>上半年，中美贸易谈判多次反复，针对美国加征关税措施，我国对美国进口商品采取反制</w:t>
      </w:r>
      <w:r>
        <w:rPr>
          <w:rFonts w:ascii="Times New Roman" w:eastAsia="方正仿宋简体" w:hAnsi="Times New Roman"/>
          <w:sz w:val="32"/>
          <w:szCs w:val="32"/>
        </w:rPr>
        <w:t>措施，其中涉及从美国进口的大豆、玉米、小麦和大米等粮食品种。受</w:t>
      </w:r>
      <w:r>
        <w:rPr>
          <w:rFonts w:ascii="Times New Roman" w:eastAsia="方正仿宋简体" w:hAnsi="Times New Roman"/>
          <w:sz w:val="32"/>
          <w:szCs w:val="32"/>
        </w:rPr>
        <w:t>此</w:t>
      </w:r>
      <w:r>
        <w:rPr>
          <w:rFonts w:ascii="Times New Roman" w:eastAsia="方正仿宋简体" w:hAnsi="Times New Roman"/>
          <w:sz w:val="32"/>
          <w:szCs w:val="32"/>
        </w:rPr>
        <w:t>影响，芝加哥期货交易所（</w:t>
      </w:r>
      <w:r>
        <w:rPr>
          <w:rFonts w:ascii="Times New Roman" w:eastAsia="方正仿宋简体" w:hAnsi="Times New Roman"/>
          <w:sz w:val="32"/>
          <w:szCs w:val="32"/>
        </w:rPr>
        <w:t>CBOT</w:t>
      </w:r>
      <w:r>
        <w:rPr>
          <w:rFonts w:ascii="Times New Roman" w:eastAsia="方正仿宋简体" w:hAnsi="Times New Roman"/>
          <w:sz w:val="32"/>
          <w:szCs w:val="32"/>
        </w:rPr>
        <w:t>）</w:t>
      </w:r>
      <w:r>
        <w:rPr>
          <w:rFonts w:ascii="Times New Roman" w:eastAsia="方正仿宋简体" w:hAnsi="Times New Roman"/>
          <w:sz w:val="32"/>
          <w:szCs w:val="32"/>
        </w:rPr>
        <w:t>主要</w:t>
      </w:r>
      <w:r>
        <w:rPr>
          <w:rFonts w:ascii="Times New Roman" w:eastAsia="方正仿宋简体" w:hAnsi="Times New Roman"/>
          <w:sz w:val="32"/>
          <w:szCs w:val="32"/>
        </w:rPr>
        <w:t>粮食品种价格大幅回落。</w:t>
      </w:r>
      <w:r>
        <w:rPr>
          <w:rFonts w:ascii="Times New Roman" w:eastAsia="方正仿宋简体" w:hAnsi="Times New Roman"/>
          <w:sz w:val="32"/>
          <w:szCs w:val="32"/>
        </w:rPr>
        <w:t>与年初</w:t>
      </w:r>
      <w:r>
        <w:rPr>
          <w:rFonts w:ascii="Times New Roman" w:eastAsia="方正仿宋简体" w:hAnsi="Times New Roman"/>
          <w:sz w:val="32"/>
          <w:szCs w:val="32"/>
        </w:rPr>
        <w:t>相比，大豆</w:t>
      </w:r>
      <w:r>
        <w:rPr>
          <w:rFonts w:ascii="Times New Roman" w:eastAsia="方正仿宋简体" w:hAnsi="Times New Roman"/>
          <w:sz w:val="32"/>
          <w:szCs w:val="32"/>
        </w:rPr>
        <w:t>价格</w:t>
      </w:r>
      <w:r>
        <w:rPr>
          <w:rFonts w:ascii="Times New Roman" w:eastAsia="方正仿宋简体" w:hAnsi="Times New Roman"/>
          <w:sz w:val="32"/>
          <w:szCs w:val="32"/>
        </w:rPr>
        <w:t>涨幅</w:t>
      </w:r>
      <w:r>
        <w:rPr>
          <w:rFonts w:ascii="Times New Roman" w:eastAsia="方正仿宋简体" w:hAnsi="Times New Roman"/>
          <w:sz w:val="32"/>
          <w:szCs w:val="32"/>
        </w:rPr>
        <w:t>4</w:t>
      </w:r>
      <w:r>
        <w:rPr>
          <w:rFonts w:ascii="Times New Roman" w:eastAsia="方正仿宋简体" w:hAnsi="Times New Roman"/>
          <w:sz w:val="32"/>
          <w:szCs w:val="32"/>
        </w:rPr>
        <w:t>月底</w:t>
      </w:r>
      <w:r>
        <w:rPr>
          <w:rFonts w:ascii="Times New Roman" w:eastAsia="方正仿宋简体" w:hAnsi="Times New Roman"/>
          <w:sz w:val="32"/>
          <w:szCs w:val="32"/>
        </w:rPr>
        <w:t>达到</w:t>
      </w:r>
      <w:r>
        <w:rPr>
          <w:rFonts w:ascii="Times New Roman" w:eastAsia="方正仿宋简体" w:hAnsi="Times New Roman"/>
          <w:sz w:val="32"/>
          <w:szCs w:val="32"/>
        </w:rPr>
        <w:t>高峰</w:t>
      </w:r>
      <w:r>
        <w:rPr>
          <w:rFonts w:ascii="Times New Roman" w:eastAsia="方正仿宋简体" w:hAnsi="Times New Roman" w:hint="eastAsia"/>
          <w:sz w:val="32"/>
          <w:szCs w:val="32"/>
        </w:rPr>
        <w:t>值</w:t>
      </w:r>
      <w:r>
        <w:rPr>
          <w:rFonts w:ascii="Times New Roman" w:eastAsia="方正仿宋简体" w:hAnsi="Times New Roman"/>
          <w:sz w:val="32"/>
          <w:szCs w:val="32"/>
        </w:rPr>
        <w:t>10.0</w:t>
      </w:r>
      <w:r>
        <w:rPr>
          <w:rFonts w:ascii="Times New Roman" w:eastAsia="方正仿宋简体" w:hAnsi="Times New Roman"/>
          <w:sz w:val="32"/>
          <w:szCs w:val="32"/>
        </w:rPr>
        <w:t>%</w:t>
      </w:r>
      <w:r>
        <w:rPr>
          <w:rFonts w:ascii="Times New Roman" w:eastAsia="方正仿宋简体" w:hAnsi="Times New Roman"/>
          <w:sz w:val="32"/>
          <w:szCs w:val="32"/>
        </w:rPr>
        <w:t>，</w:t>
      </w:r>
      <w:r>
        <w:rPr>
          <w:rFonts w:ascii="Times New Roman" w:eastAsia="方正仿宋简体" w:hAnsi="Times New Roman"/>
          <w:sz w:val="32"/>
          <w:szCs w:val="32"/>
        </w:rPr>
        <w:t>6</w:t>
      </w:r>
      <w:r>
        <w:rPr>
          <w:rFonts w:ascii="Times New Roman" w:eastAsia="方正仿宋简体" w:hAnsi="Times New Roman"/>
          <w:sz w:val="32"/>
          <w:szCs w:val="32"/>
        </w:rPr>
        <w:t>月底大幅回落至</w:t>
      </w:r>
      <w:r>
        <w:rPr>
          <w:rFonts w:ascii="Times New Roman" w:eastAsia="方正仿宋简体" w:hAnsi="Times New Roman"/>
          <w:sz w:val="32"/>
          <w:szCs w:val="32"/>
        </w:rPr>
        <w:t>-</w:t>
      </w:r>
      <w:r>
        <w:rPr>
          <w:rFonts w:ascii="Times New Roman" w:eastAsia="方正仿宋简体" w:hAnsi="Times New Roman"/>
          <w:sz w:val="32"/>
          <w:szCs w:val="32"/>
        </w:rPr>
        <w:t>8.0%</w:t>
      </w:r>
      <w:r>
        <w:rPr>
          <w:rFonts w:ascii="Times New Roman" w:eastAsia="方正仿宋简体" w:hAnsi="Times New Roman"/>
          <w:sz w:val="32"/>
          <w:szCs w:val="32"/>
        </w:rPr>
        <w:t>，且</w:t>
      </w:r>
      <w:r>
        <w:rPr>
          <w:rFonts w:ascii="Times New Roman" w:eastAsia="方正仿宋简体" w:hAnsi="Times New Roman"/>
          <w:sz w:val="32"/>
          <w:szCs w:val="32"/>
        </w:rPr>
        <w:t>自</w:t>
      </w:r>
      <w:r>
        <w:rPr>
          <w:rFonts w:ascii="Times New Roman" w:eastAsia="方正仿宋简体" w:hAnsi="Times New Roman"/>
          <w:sz w:val="32"/>
          <w:szCs w:val="32"/>
        </w:rPr>
        <w:t>6</w:t>
      </w:r>
      <w:r>
        <w:rPr>
          <w:rFonts w:ascii="Times New Roman" w:eastAsia="方正仿宋简体" w:hAnsi="Times New Roman"/>
          <w:sz w:val="32"/>
          <w:szCs w:val="32"/>
        </w:rPr>
        <w:t>月</w:t>
      </w:r>
      <w:r>
        <w:rPr>
          <w:rFonts w:ascii="Times New Roman" w:eastAsia="方正仿宋简体" w:hAnsi="Times New Roman"/>
          <w:sz w:val="32"/>
          <w:szCs w:val="32"/>
        </w:rPr>
        <w:t>4</w:t>
      </w:r>
      <w:r>
        <w:rPr>
          <w:rFonts w:ascii="Times New Roman" w:eastAsia="方正仿宋简体" w:hAnsi="Times New Roman"/>
          <w:sz w:val="32"/>
          <w:szCs w:val="32"/>
        </w:rPr>
        <w:t>日起连续</w:t>
      </w:r>
      <w:r>
        <w:rPr>
          <w:rFonts w:ascii="Times New Roman" w:eastAsia="方正仿宋简体" w:hAnsi="Times New Roman"/>
          <w:sz w:val="32"/>
          <w:szCs w:val="32"/>
        </w:rPr>
        <w:t>10</w:t>
      </w:r>
      <w:r>
        <w:rPr>
          <w:rFonts w:ascii="Times New Roman" w:eastAsia="方正仿宋简体" w:hAnsi="Times New Roman"/>
          <w:sz w:val="32"/>
          <w:szCs w:val="32"/>
        </w:rPr>
        <w:t>个交易日下跌</w:t>
      </w:r>
      <w:r>
        <w:rPr>
          <w:rFonts w:ascii="Times New Roman" w:eastAsia="方正仿宋简体" w:hAnsi="Times New Roman"/>
          <w:sz w:val="32"/>
          <w:szCs w:val="32"/>
        </w:rPr>
        <w:t>；</w:t>
      </w:r>
      <w:r>
        <w:rPr>
          <w:rFonts w:ascii="Times New Roman" w:eastAsia="方正仿宋简体" w:hAnsi="Times New Roman"/>
          <w:sz w:val="32"/>
          <w:szCs w:val="32"/>
        </w:rPr>
        <w:t>玉米价格</w:t>
      </w:r>
      <w:r>
        <w:rPr>
          <w:rFonts w:ascii="Times New Roman" w:eastAsia="方正仿宋简体" w:hAnsi="Times New Roman"/>
          <w:sz w:val="32"/>
          <w:szCs w:val="32"/>
        </w:rPr>
        <w:t>涨幅</w:t>
      </w:r>
      <w:r>
        <w:rPr>
          <w:rFonts w:ascii="Times New Roman" w:eastAsia="方正仿宋简体" w:hAnsi="Times New Roman"/>
          <w:sz w:val="32"/>
          <w:szCs w:val="32"/>
        </w:rPr>
        <w:t>4</w:t>
      </w:r>
      <w:r>
        <w:rPr>
          <w:rFonts w:ascii="Times New Roman" w:eastAsia="方正仿宋简体" w:hAnsi="Times New Roman"/>
          <w:sz w:val="32"/>
          <w:szCs w:val="32"/>
        </w:rPr>
        <w:t>月达到高峰</w:t>
      </w:r>
      <w:r>
        <w:rPr>
          <w:rFonts w:ascii="Times New Roman" w:eastAsia="方正仿宋简体" w:hAnsi="Times New Roman" w:hint="eastAsia"/>
          <w:sz w:val="32"/>
          <w:szCs w:val="32"/>
        </w:rPr>
        <w:t>值</w:t>
      </w:r>
      <w:r>
        <w:rPr>
          <w:rFonts w:ascii="Times New Roman" w:eastAsia="方正仿宋简体" w:hAnsi="Times New Roman"/>
          <w:sz w:val="32"/>
          <w:szCs w:val="32"/>
        </w:rPr>
        <w:t>15.5%</w:t>
      </w:r>
      <w:r>
        <w:rPr>
          <w:rFonts w:ascii="Times New Roman" w:eastAsia="方正仿宋简体" w:hAnsi="Times New Roman"/>
          <w:sz w:val="32"/>
          <w:szCs w:val="32"/>
        </w:rPr>
        <w:t>，</w:t>
      </w:r>
      <w:r>
        <w:rPr>
          <w:rFonts w:ascii="Times New Roman" w:eastAsia="方正仿宋简体" w:hAnsi="Times New Roman"/>
          <w:sz w:val="32"/>
          <w:szCs w:val="32"/>
        </w:rPr>
        <w:t>6</w:t>
      </w:r>
      <w:r>
        <w:rPr>
          <w:rFonts w:ascii="Times New Roman" w:eastAsia="方正仿宋简体" w:hAnsi="Times New Roman"/>
          <w:sz w:val="32"/>
          <w:szCs w:val="32"/>
        </w:rPr>
        <w:t>月</w:t>
      </w:r>
      <w:r>
        <w:rPr>
          <w:rFonts w:ascii="Times New Roman" w:eastAsia="方正仿宋简体" w:hAnsi="Times New Roman"/>
          <w:sz w:val="32"/>
          <w:szCs w:val="32"/>
        </w:rPr>
        <w:t>底回落至</w:t>
      </w:r>
      <w:r>
        <w:rPr>
          <w:rFonts w:ascii="Times New Roman" w:eastAsia="方正仿宋简体" w:hAnsi="Times New Roman"/>
          <w:sz w:val="32"/>
          <w:szCs w:val="32"/>
        </w:rPr>
        <w:t>2.3%</w:t>
      </w:r>
      <w:r>
        <w:rPr>
          <w:rFonts w:ascii="Times New Roman" w:eastAsia="方正仿宋简体" w:hAnsi="Times New Roman"/>
          <w:sz w:val="32"/>
          <w:szCs w:val="32"/>
        </w:rPr>
        <w:t>，</w:t>
      </w:r>
      <w:r>
        <w:rPr>
          <w:rFonts w:ascii="Times New Roman" w:eastAsia="方正仿宋简体" w:hAnsi="Times New Roman"/>
          <w:sz w:val="32"/>
          <w:szCs w:val="32"/>
        </w:rPr>
        <w:t>6</w:t>
      </w:r>
      <w:r>
        <w:rPr>
          <w:rFonts w:ascii="Times New Roman" w:eastAsia="方正仿宋简体" w:hAnsi="Times New Roman"/>
          <w:sz w:val="32"/>
          <w:szCs w:val="32"/>
        </w:rPr>
        <w:t>月单月跌幅达</w:t>
      </w:r>
      <w:r>
        <w:rPr>
          <w:rFonts w:ascii="Times New Roman" w:eastAsia="方正仿宋简体" w:hAnsi="Times New Roman"/>
          <w:sz w:val="32"/>
          <w:szCs w:val="32"/>
        </w:rPr>
        <w:t>10.1%</w:t>
      </w:r>
      <w:r>
        <w:rPr>
          <w:rFonts w:ascii="Times New Roman" w:eastAsia="方正仿宋简体" w:hAnsi="Times New Roman"/>
          <w:sz w:val="32"/>
          <w:szCs w:val="32"/>
        </w:rPr>
        <w:t>；</w:t>
      </w:r>
      <w:r>
        <w:rPr>
          <w:rFonts w:ascii="Times New Roman" w:eastAsia="方正仿宋简体" w:hAnsi="Times New Roman"/>
          <w:sz w:val="32"/>
          <w:szCs w:val="32"/>
        </w:rPr>
        <w:t>小麦价格</w:t>
      </w:r>
      <w:r>
        <w:rPr>
          <w:rFonts w:ascii="Times New Roman" w:eastAsia="方正仿宋简体" w:hAnsi="Times New Roman"/>
          <w:sz w:val="32"/>
          <w:szCs w:val="32"/>
        </w:rPr>
        <w:t>涨幅</w:t>
      </w:r>
      <w:r>
        <w:rPr>
          <w:rFonts w:ascii="Times New Roman" w:eastAsia="方正仿宋简体" w:hAnsi="Times New Roman"/>
          <w:sz w:val="32"/>
          <w:szCs w:val="32"/>
        </w:rPr>
        <w:t>5</w:t>
      </w:r>
      <w:r>
        <w:rPr>
          <w:rFonts w:ascii="Times New Roman" w:eastAsia="方正仿宋简体" w:hAnsi="Times New Roman"/>
          <w:sz w:val="32"/>
          <w:szCs w:val="32"/>
        </w:rPr>
        <w:t>月</w:t>
      </w:r>
      <w:r>
        <w:rPr>
          <w:rFonts w:ascii="Times New Roman" w:eastAsia="方正仿宋简体" w:hAnsi="Times New Roman"/>
          <w:sz w:val="32"/>
          <w:szCs w:val="32"/>
        </w:rPr>
        <w:t>达到</w:t>
      </w:r>
      <w:r>
        <w:rPr>
          <w:rFonts w:ascii="Times New Roman" w:eastAsia="方正仿宋简体" w:hAnsi="Times New Roman"/>
          <w:sz w:val="32"/>
          <w:szCs w:val="32"/>
        </w:rPr>
        <w:t>高峰</w:t>
      </w:r>
      <w:r>
        <w:rPr>
          <w:rFonts w:ascii="Times New Roman" w:eastAsia="方正仿宋简体" w:hAnsi="Times New Roman" w:hint="eastAsia"/>
          <w:sz w:val="32"/>
          <w:szCs w:val="32"/>
        </w:rPr>
        <w:t>值</w:t>
      </w:r>
      <w:r>
        <w:rPr>
          <w:rFonts w:ascii="Times New Roman" w:eastAsia="方正仿宋简体" w:hAnsi="Times New Roman"/>
          <w:sz w:val="32"/>
          <w:szCs w:val="32"/>
        </w:rPr>
        <w:t>27.</w:t>
      </w:r>
      <w:r>
        <w:rPr>
          <w:rFonts w:ascii="Times New Roman" w:eastAsia="方正仿宋简体" w:hAnsi="Times New Roman"/>
          <w:sz w:val="32"/>
          <w:szCs w:val="32"/>
        </w:rPr>
        <w:t>6</w:t>
      </w:r>
      <w:r>
        <w:rPr>
          <w:rFonts w:ascii="Times New Roman" w:eastAsia="方正仿宋简体" w:hAnsi="Times New Roman"/>
          <w:sz w:val="32"/>
          <w:szCs w:val="32"/>
        </w:rPr>
        <w:t>%</w:t>
      </w:r>
      <w:r>
        <w:rPr>
          <w:rFonts w:ascii="Times New Roman" w:eastAsia="方正仿宋简体" w:hAnsi="Times New Roman"/>
          <w:sz w:val="32"/>
          <w:szCs w:val="32"/>
        </w:rPr>
        <w:t>，</w:t>
      </w:r>
      <w:r>
        <w:rPr>
          <w:rFonts w:ascii="Times New Roman" w:eastAsia="方正仿宋简体" w:hAnsi="Times New Roman"/>
          <w:sz w:val="32"/>
          <w:szCs w:val="32"/>
        </w:rPr>
        <w:t>6</w:t>
      </w:r>
      <w:r>
        <w:rPr>
          <w:rFonts w:ascii="Times New Roman" w:eastAsia="方正仿宋简体" w:hAnsi="Times New Roman"/>
          <w:sz w:val="32"/>
          <w:szCs w:val="32"/>
        </w:rPr>
        <w:t>月</w:t>
      </w:r>
      <w:r>
        <w:rPr>
          <w:rFonts w:ascii="Times New Roman" w:eastAsia="方正仿宋简体" w:hAnsi="Times New Roman"/>
          <w:sz w:val="32"/>
          <w:szCs w:val="32"/>
        </w:rPr>
        <w:t>底回落至</w:t>
      </w:r>
      <w:r>
        <w:rPr>
          <w:rFonts w:ascii="Times New Roman" w:eastAsia="方正仿宋简体" w:hAnsi="Times New Roman"/>
          <w:sz w:val="32"/>
          <w:szCs w:val="32"/>
        </w:rPr>
        <w:t>15.0</w:t>
      </w:r>
      <w:r>
        <w:rPr>
          <w:rFonts w:ascii="Times New Roman" w:eastAsia="方正仿宋简体" w:hAnsi="Times New Roman"/>
          <w:sz w:val="32"/>
          <w:szCs w:val="32"/>
        </w:rPr>
        <w:t>%</w:t>
      </w:r>
      <w:r>
        <w:rPr>
          <w:rFonts w:ascii="Times New Roman" w:eastAsia="方正仿宋简体" w:hAnsi="Times New Roman"/>
          <w:sz w:val="32"/>
          <w:szCs w:val="32"/>
        </w:rPr>
        <w:t>；</w:t>
      </w:r>
      <w:r>
        <w:rPr>
          <w:rFonts w:ascii="Times New Roman" w:eastAsia="方正仿宋简体" w:hAnsi="Times New Roman"/>
          <w:sz w:val="32"/>
          <w:szCs w:val="32"/>
        </w:rPr>
        <w:t>糙米价格</w:t>
      </w:r>
      <w:r>
        <w:rPr>
          <w:rFonts w:ascii="Times New Roman" w:eastAsia="方正仿宋简体" w:hAnsi="Times New Roman"/>
          <w:sz w:val="32"/>
          <w:szCs w:val="32"/>
        </w:rPr>
        <w:t>涨幅</w:t>
      </w:r>
      <w:r>
        <w:rPr>
          <w:rFonts w:ascii="Times New Roman" w:eastAsia="方正仿宋简体" w:hAnsi="Times New Roman"/>
          <w:sz w:val="32"/>
          <w:szCs w:val="32"/>
        </w:rPr>
        <w:t>4</w:t>
      </w:r>
      <w:r>
        <w:rPr>
          <w:rFonts w:ascii="Times New Roman" w:eastAsia="方正仿宋简体" w:hAnsi="Times New Roman"/>
          <w:sz w:val="32"/>
          <w:szCs w:val="32"/>
        </w:rPr>
        <w:t>月</w:t>
      </w:r>
      <w:r>
        <w:rPr>
          <w:rFonts w:ascii="Times New Roman" w:eastAsia="方正仿宋简体" w:hAnsi="Times New Roman"/>
          <w:sz w:val="32"/>
          <w:szCs w:val="32"/>
        </w:rPr>
        <w:t>达到</w:t>
      </w:r>
      <w:r>
        <w:rPr>
          <w:rFonts w:ascii="Times New Roman" w:eastAsia="方正仿宋简体" w:hAnsi="Times New Roman"/>
          <w:sz w:val="32"/>
          <w:szCs w:val="32"/>
        </w:rPr>
        <w:t>高峰</w:t>
      </w:r>
      <w:r>
        <w:rPr>
          <w:rFonts w:ascii="Times New Roman" w:eastAsia="方正仿宋简体" w:hAnsi="Times New Roman" w:hint="eastAsia"/>
          <w:sz w:val="32"/>
          <w:szCs w:val="32"/>
        </w:rPr>
        <w:t>值</w:t>
      </w:r>
      <w:r>
        <w:rPr>
          <w:rFonts w:ascii="Times New Roman" w:eastAsia="方正仿宋简体" w:hAnsi="Times New Roman"/>
          <w:sz w:val="32"/>
          <w:szCs w:val="32"/>
        </w:rPr>
        <w:t>11.0%</w:t>
      </w:r>
      <w:r>
        <w:rPr>
          <w:rFonts w:ascii="Times New Roman" w:eastAsia="方正仿宋简体" w:hAnsi="Times New Roman"/>
          <w:sz w:val="32"/>
          <w:szCs w:val="32"/>
        </w:rPr>
        <w:t>，</w:t>
      </w:r>
      <w:r>
        <w:rPr>
          <w:rFonts w:ascii="Times New Roman" w:eastAsia="方正仿宋简体" w:hAnsi="Times New Roman"/>
          <w:sz w:val="32"/>
          <w:szCs w:val="32"/>
        </w:rPr>
        <w:t>6</w:t>
      </w:r>
      <w:r>
        <w:rPr>
          <w:rFonts w:ascii="Times New Roman" w:eastAsia="方正仿宋简体" w:hAnsi="Times New Roman"/>
          <w:sz w:val="32"/>
          <w:szCs w:val="32"/>
        </w:rPr>
        <w:t>月底</w:t>
      </w:r>
      <w:r>
        <w:rPr>
          <w:rFonts w:ascii="Times New Roman" w:eastAsia="方正仿宋简体" w:hAnsi="Times New Roman"/>
          <w:sz w:val="32"/>
          <w:szCs w:val="32"/>
        </w:rPr>
        <w:t>回落至</w:t>
      </w:r>
      <w:r>
        <w:rPr>
          <w:rFonts w:ascii="Times New Roman" w:eastAsia="方正仿宋简体" w:hAnsi="Times New Roman"/>
          <w:sz w:val="32"/>
          <w:szCs w:val="32"/>
        </w:rPr>
        <w:t>-</w:t>
      </w:r>
      <w:r>
        <w:rPr>
          <w:rFonts w:ascii="Times New Roman" w:eastAsia="方正仿宋简体" w:hAnsi="Times New Roman"/>
          <w:sz w:val="32"/>
          <w:szCs w:val="32"/>
        </w:rPr>
        <w:t>5</w:t>
      </w:r>
      <w:r>
        <w:rPr>
          <w:rFonts w:ascii="Times New Roman" w:eastAsia="方正仿宋简体" w:hAnsi="Times New Roman"/>
          <w:sz w:val="32"/>
          <w:szCs w:val="32"/>
        </w:rPr>
        <w:t>.0</w:t>
      </w:r>
      <w:r>
        <w:rPr>
          <w:rFonts w:ascii="Times New Roman" w:eastAsia="方正仿宋简体" w:hAnsi="Times New Roman"/>
          <w:sz w:val="32"/>
          <w:szCs w:val="32"/>
        </w:rPr>
        <w:t>%</w:t>
      </w:r>
      <w:r>
        <w:rPr>
          <w:rFonts w:ascii="Times New Roman" w:eastAsia="方正仿宋简体" w:hAnsi="Times New Roman"/>
          <w:sz w:val="32"/>
          <w:szCs w:val="32"/>
        </w:rPr>
        <w:t>。</w:t>
      </w:r>
    </w:p>
    <w:p w:rsidR="00D04901" w:rsidRDefault="00CA46FF">
      <w:pPr>
        <w:pStyle w:val="NewNew0"/>
        <w:spacing w:line="540" w:lineRule="exact"/>
        <w:ind w:firstLineChars="200" w:firstLine="640"/>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二、</w:t>
      </w:r>
      <w:r>
        <w:rPr>
          <w:rFonts w:ascii="方正黑体简体" w:eastAsia="方正黑体简体" w:hAnsi="方正黑体简体" w:cs="方正黑体简体" w:hint="eastAsia"/>
          <w:sz w:val="32"/>
          <w:szCs w:val="32"/>
        </w:rPr>
        <w:t>下半年</w:t>
      </w:r>
      <w:r>
        <w:rPr>
          <w:rFonts w:ascii="方正黑体简体" w:eastAsia="方正黑体简体" w:hAnsi="方正黑体简体" w:cs="方正黑体简体" w:hint="eastAsia"/>
          <w:sz w:val="32"/>
          <w:szCs w:val="32"/>
        </w:rPr>
        <w:t>粮油市场形势预测</w:t>
      </w:r>
    </w:p>
    <w:p w:rsidR="00D04901" w:rsidRDefault="00CA46FF">
      <w:pPr>
        <w:pStyle w:val="NewNew0"/>
        <w:spacing w:line="540" w:lineRule="exact"/>
        <w:rPr>
          <w:rFonts w:ascii="Times New Roman" w:eastAsia="方正仿宋简体" w:hAnsi="Times New Roman"/>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方正楷体简体" w:eastAsia="方正楷体简体" w:hAnsi="方正楷体简体" w:cs="方正楷体简体" w:hint="eastAsia"/>
          <w:sz w:val="32"/>
          <w:szCs w:val="32"/>
        </w:rPr>
        <w:t>（一）国内外粮食</w:t>
      </w:r>
      <w:r>
        <w:rPr>
          <w:rFonts w:ascii="方正楷体简体" w:eastAsia="方正楷体简体" w:hAnsi="方正楷体简体" w:cs="方正楷体简体" w:hint="eastAsia"/>
          <w:sz w:val="32"/>
          <w:szCs w:val="32"/>
        </w:rPr>
        <w:t>生产</w:t>
      </w:r>
      <w:r>
        <w:rPr>
          <w:rFonts w:ascii="方正楷体简体" w:eastAsia="方正楷体简体" w:hAnsi="方正楷体简体" w:cs="方正楷体简体" w:hint="eastAsia"/>
          <w:sz w:val="32"/>
          <w:szCs w:val="32"/>
        </w:rPr>
        <w:t>基本稳定有利于我省多渠道保障粮源供应。</w:t>
      </w:r>
      <w:r>
        <w:rPr>
          <w:rFonts w:ascii="Times New Roman" w:eastAsia="方正仿宋简体" w:hAnsi="Times New Roman"/>
          <w:sz w:val="32"/>
          <w:szCs w:val="32"/>
        </w:rPr>
        <w:t>从全球情况来看，预计不同粮食品种产量有增有减，整体保持平稳。根据美国农业部</w:t>
      </w:r>
      <w:r>
        <w:rPr>
          <w:rFonts w:ascii="Times New Roman" w:eastAsia="方正仿宋简体" w:hAnsi="Times New Roman"/>
          <w:sz w:val="32"/>
          <w:szCs w:val="32"/>
        </w:rPr>
        <w:t>7</w:t>
      </w:r>
      <w:r>
        <w:rPr>
          <w:rFonts w:ascii="Times New Roman" w:eastAsia="方正仿宋简体" w:hAnsi="Times New Roman"/>
          <w:sz w:val="32"/>
          <w:szCs w:val="32"/>
        </w:rPr>
        <w:t>月份数据，预计</w:t>
      </w:r>
      <w:r>
        <w:rPr>
          <w:rFonts w:ascii="Times New Roman" w:eastAsia="方正仿宋简体" w:hAnsi="Times New Roman"/>
          <w:sz w:val="32"/>
          <w:szCs w:val="32"/>
        </w:rPr>
        <w:t>2018/19</w:t>
      </w:r>
      <w:r>
        <w:rPr>
          <w:rFonts w:ascii="Times New Roman" w:eastAsia="方正仿宋简体" w:hAnsi="Times New Roman"/>
          <w:sz w:val="32"/>
          <w:szCs w:val="32"/>
        </w:rPr>
        <w:t>年度全球大米产量</w:t>
      </w:r>
      <w:r>
        <w:rPr>
          <w:rFonts w:ascii="Times New Roman" w:eastAsia="方正仿宋简体" w:hAnsi="Times New Roman"/>
          <w:sz w:val="32"/>
          <w:szCs w:val="32"/>
        </w:rPr>
        <w:t>4.88</w:t>
      </w:r>
      <w:r>
        <w:rPr>
          <w:rFonts w:ascii="Times New Roman" w:eastAsia="方正仿宋简体" w:hAnsi="Times New Roman"/>
          <w:sz w:val="32"/>
          <w:szCs w:val="32"/>
        </w:rPr>
        <w:t>亿吨，同比减少</w:t>
      </w:r>
      <w:r>
        <w:rPr>
          <w:rFonts w:ascii="Times New Roman" w:eastAsia="方正仿宋简体" w:hAnsi="Times New Roman"/>
          <w:sz w:val="32"/>
          <w:szCs w:val="32"/>
        </w:rPr>
        <w:t>80</w:t>
      </w:r>
      <w:r>
        <w:rPr>
          <w:rFonts w:ascii="Times New Roman" w:eastAsia="方正仿宋简体" w:hAnsi="Times New Roman"/>
          <w:sz w:val="32"/>
          <w:szCs w:val="32"/>
        </w:rPr>
        <w:t>万吨；小麦产量</w:t>
      </w:r>
      <w:r>
        <w:rPr>
          <w:rFonts w:ascii="Times New Roman" w:eastAsia="方正仿宋简体" w:hAnsi="Times New Roman"/>
          <w:sz w:val="32"/>
          <w:szCs w:val="32"/>
        </w:rPr>
        <w:t>7.36</w:t>
      </w:r>
      <w:r>
        <w:rPr>
          <w:rFonts w:ascii="Times New Roman" w:eastAsia="方正仿宋简体" w:hAnsi="Times New Roman"/>
          <w:sz w:val="32"/>
          <w:szCs w:val="32"/>
        </w:rPr>
        <w:t>亿吨，同比减少</w:t>
      </w:r>
      <w:r>
        <w:rPr>
          <w:rFonts w:ascii="Times New Roman" w:eastAsia="方正仿宋简体" w:hAnsi="Times New Roman"/>
          <w:sz w:val="32"/>
          <w:szCs w:val="32"/>
        </w:rPr>
        <w:t>2166</w:t>
      </w:r>
      <w:r>
        <w:rPr>
          <w:rFonts w:ascii="Times New Roman" w:eastAsia="方正仿宋简体" w:hAnsi="Times New Roman"/>
          <w:sz w:val="32"/>
          <w:szCs w:val="32"/>
        </w:rPr>
        <w:t>万吨；玉米产量</w:t>
      </w:r>
      <w:r>
        <w:rPr>
          <w:rFonts w:ascii="Times New Roman" w:eastAsia="方正仿宋简体" w:hAnsi="Times New Roman"/>
          <w:sz w:val="32"/>
          <w:szCs w:val="32"/>
        </w:rPr>
        <w:t>10.52</w:t>
      </w:r>
      <w:r>
        <w:rPr>
          <w:rFonts w:ascii="Times New Roman" w:eastAsia="方正仿宋简体" w:hAnsi="Times New Roman"/>
          <w:sz w:val="32"/>
          <w:szCs w:val="32"/>
        </w:rPr>
        <w:t>亿吨，同比增加</w:t>
      </w:r>
      <w:r>
        <w:rPr>
          <w:rFonts w:ascii="Times New Roman" w:eastAsia="方正仿宋简体" w:hAnsi="Times New Roman"/>
          <w:sz w:val="32"/>
          <w:szCs w:val="32"/>
        </w:rPr>
        <w:t>2056</w:t>
      </w:r>
      <w:r>
        <w:rPr>
          <w:rFonts w:ascii="Times New Roman" w:eastAsia="方正仿宋简体" w:hAnsi="Times New Roman"/>
          <w:sz w:val="32"/>
          <w:szCs w:val="32"/>
        </w:rPr>
        <w:t>万吨；大豆产量</w:t>
      </w:r>
      <w:r>
        <w:rPr>
          <w:rFonts w:ascii="Times New Roman" w:eastAsia="方正仿宋简体" w:hAnsi="Times New Roman"/>
          <w:sz w:val="32"/>
          <w:szCs w:val="32"/>
        </w:rPr>
        <w:t>3.59</w:t>
      </w:r>
      <w:r>
        <w:rPr>
          <w:rFonts w:ascii="Times New Roman" w:eastAsia="方正仿宋简体" w:hAnsi="Times New Roman"/>
          <w:sz w:val="32"/>
          <w:szCs w:val="32"/>
        </w:rPr>
        <w:t>亿吨，同比增加</w:t>
      </w:r>
      <w:r>
        <w:rPr>
          <w:rFonts w:ascii="Times New Roman" w:eastAsia="方正仿宋简体" w:hAnsi="Times New Roman"/>
          <w:sz w:val="32"/>
          <w:szCs w:val="32"/>
        </w:rPr>
        <w:t>1879</w:t>
      </w:r>
      <w:r>
        <w:rPr>
          <w:rFonts w:ascii="Times New Roman" w:eastAsia="方正仿宋简体" w:hAnsi="Times New Roman"/>
          <w:sz w:val="32"/>
          <w:szCs w:val="32"/>
        </w:rPr>
        <w:t>万吨。</w:t>
      </w:r>
      <w:r>
        <w:rPr>
          <w:rFonts w:ascii="Times New Roman" w:eastAsia="方正仿宋简体" w:hAnsi="Times New Roman"/>
          <w:sz w:val="32"/>
          <w:szCs w:val="32"/>
        </w:rPr>
        <w:t>从国</w:t>
      </w:r>
      <w:r>
        <w:rPr>
          <w:rFonts w:ascii="Times New Roman" w:eastAsia="方正仿宋简体" w:hAnsi="Times New Roman"/>
          <w:sz w:val="32"/>
          <w:szCs w:val="32"/>
        </w:rPr>
        <w:t>内</w:t>
      </w:r>
      <w:r>
        <w:rPr>
          <w:rFonts w:ascii="Times New Roman" w:eastAsia="方正仿宋简体" w:hAnsi="Times New Roman"/>
          <w:sz w:val="32"/>
          <w:szCs w:val="32"/>
        </w:rPr>
        <w:t>情况看，</w:t>
      </w:r>
      <w:r>
        <w:rPr>
          <w:rFonts w:ascii="Times New Roman" w:eastAsia="方正仿宋简体" w:hAnsi="Times New Roman"/>
          <w:sz w:val="32"/>
          <w:szCs w:val="32"/>
        </w:rPr>
        <w:t>夏</w:t>
      </w:r>
      <w:r>
        <w:rPr>
          <w:rFonts w:ascii="Times New Roman" w:eastAsia="方正仿宋简体" w:hAnsi="Times New Roman"/>
          <w:sz w:val="32"/>
          <w:szCs w:val="32"/>
        </w:rPr>
        <w:t>粮</w:t>
      </w:r>
      <w:r>
        <w:rPr>
          <w:rFonts w:ascii="Times New Roman" w:eastAsia="方正仿宋简体" w:hAnsi="Times New Roman"/>
          <w:sz w:val="32"/>
          <w:szCs w:val="32"/>
        </w:rPr>
        <w:t>生</w:t>
      </w:r>
      <w:r>
        <w:rPr>
          <w:rFonts w:ascii="Times New Roman" w:eastAsia="方正仿宋简体" w:hAnsi="Times New Roman"/>
          <w:sz w:val="32"/>
          <w:szCs w:val="32"/>
        </w:rPr>
        <w:t>产</w:t>
      </w:r>
      <w:r>
        <w:rPr>
          <w:rFonts w:ascii="Times New Roman" w:eastAsia="方正仿宋简体" w:hAnsi="Times New Roman"/>
          <w:sz w:val="32"/>
          <w:szCs w:val="32"/>
        </w:rPr>
        <w:t>稳中略降，获得较好收成。</w:t>
      </w:r>
      <w:r>
        <w:rPr>
          <w:rFonts w:ascii="Times New Roman" w:eastAsia="方正仿宋简体" w:hAnsi="Times New Roman"/>
          <w:sz w:val="32"/>
          <w:szCs w:val="32"/>
        </w:rPr>
        <w:t>根据国家</w:t>
      </w:r>
      <w:r>
        <w:rPr>
          <w:rFonts w:ascii="Times New Roman" w:eastAsia="方正仿宋简体" w:hAnsi="Times New Roman"/>
          <w:sz w:val="32"/>
          <w:szCs w:val="32"/>
        </w:rPr>
        <w:t>统计局公布数据</w:t>
      </w:r>
      <w:r>
        <w:rPr>
          <w:rFonts w:ascii="Times New Roman" w:eastAsia="方正仿宋简体" w:hAnsi="Times New Roman"/>
          <w:sz w:val="32"/>
          <w:szCs w:val="32"/>
        </w:rPr>
        <w:t>，</w:t>
      </w:r>
      <w:r>
        <w:rPr>
          <w:rFonts w:ascii="Times New Roman" w:eastAsia="方正仿宋简体" w:hAnsi="Times New Roman"/>
          <w:sz w:val="32"/>
          <w:szCs w:val="32"/>
        </w:rPr>
        <w:t>2018</w:t>
      </w:r>
      <w:r>
        <w:rPr>
          <w:rFonts w:ascii="Times New Roman" w:eastAsia="方正仿宋简体" w:hAnsi="Times New Roman"/>
          <w:sz w:val="32"/>
          <w:szCs w:val="32"/>
        </w:rPr>
        <w:t>年全国夏粮总产量</w:t>
      </w:r>
      <w:r>
        <w:rPr>
          <w:rFonts w:ascii="Times New Roman" w:eastAsia="方正仿宋简体" w:hAnsi="Times New Roman"/>
          <w:sz w:val="32"/>
          <w:szCs w:val="32"/>
        </w:rPr>
        <w:t>13872</w:t>
      </w:r>
      <w:r>
        <w:rPr>
          <w:rFonts w:ascii="Times New Roman" w:eastAsia="方正仿宋简体" w:hAnsi="Times New Roman"/>
          <w:sz w:val="32"/>
          <w:szCs w:val="32"/>
        </w:rPr>
        <w:t>万吨，同比减少</w:t>
      </w:r>
      <w:r>
        <w:rPr>
          <w:rFonts w:ascii="Times New Roman" w:eastAsia="方正仿宋简体" w:hAnsi="Times New Roman"/>
          <w:sz w:val="32"/>
          <w:szCs w:val="32"/>
        </w:rPr>
        <w:t>306</w:t>
      </w:r>
      <w:r>
        <w:rPr>
          <w:rFonts w:ascii="Times New Roman" w:eastAsia="方正仿宋简体" w:hAnsi="Times New Roman"/>
          <w:sz w:val="32"/>
          <w:szCs w:val="32"/>
        </w:rPr>
        <w:t>万吨，下降</w:t>
      </w:r>
      <w:r>
        <w:rPr>
          <w:rFonts w:ascii="Times New Roman" w:eastAsia="方正仿宋简体" w:hAnsi="Times New Roman"/>
          <w:sz w:val="32"/>
          <w:szCs w:val="32"/>
        </w:rPr>
        <w:t>2.2%</w:t>
      </w:r>
      <w:r>
        <w:rPr>
          <w:rFonts w:ascii="Times New Roman" w:eastAsia="方正仿宋简体" w:hAnsi="Times New Roman"/>
          <w:sz w:val="32"/>
          <w:szCs w:val="32"/>
        </w:rPr>
        <w:t>，保持基本稳定；本年度小麦、稻谷最低收购价下调，且执行预案执行时间延后，收购粮食等级</w:t>
      </w:r>
      <w:r>
        <w:rPr>
          <w:rFonts w:ascii="Times New Roman" w:eastAsia="方正仿宋简体" w:hAnsi="Times New Roman"/>
          <w:sz w:val="32"/>
          <w:szCs w:val="32"/>
        </w:rPr>
        <w:t>提高，预计政策性小麦、稻谷收购将减少，市场流通粮源将会增加</w:t>
      </w:r>
      <w:r>
        <w:rPr>
          <w:rFonts w:ascii="Times New Roman" w:eastAsia="方正仿宋简体" w:hAnsi="Times New Roman"/>
          <w:sz w:val="32"/>
          <w:szCs w:val="32"/>
        </w:rPr>
        <w:t>。</w:t>
      </w:r>
      <w:r>
        <w:rPr>
          <w:rFonts w:ascii="Times New Roman" w:eastAsia="方正仿宋简体" w:hAnsi="Times New Roman"/>
          <w:sz w:val="32"/>
          <w:szCs w:val="32"/>
        </w:rPr>
        <w:t>从省内情况看，我省</w:t>
      </w:r>
      <w:r>
        <w:rPr>
          <w:rFonts w:ascii="Times New Roman" w:eastAsia="方正仿宋简体" w:hAnsi="Times New Roman"/>
          <w:sz w:val="32"/>
          <w:szCs w:val="32"/>
        </w:rPr>
        <w:t>尚</w:t>
      </w:r>
      <w:r>
        <w:rPr>
          <w:rFonts w:ascii="Times New Roman" w:eastAsia="方正仿宋简体" w:hAnsi="Times New Roman"/>
          <w:sz w:val="32"/>
          <w:szCs w:val="32"/>
        </w:rPr>
        <w:t>未出现</w:t>
      </w:r>
      <w:r>
        <w:rPr>
          <w:rFonts w:ascii="Times New Roman" w:eastAsia="方正仿宋简体" w:hAnsi="Times New Roman"/>
          <w:sz w:val="32"/>
          <w:szCs w:val="32"/>
        </w:rPr>
        <w:lastRenderedPageBreak/>
        <w:t>对农业生产影响较大</w:t>
      </w:r>
      <w:r>
        <w:rPr>
          <w:rFonts w:ascii="Times New Roman" w:eastAsia="方正仿宋简体" w:hAnsi="Times New Roman"/>
          <w:sz w:val="32"/>
          <w:szCs w:val="32"/>
        </w:rPr>
        <w:t>的极端天气，</w:t>
      </w:r>
      <w:r>
        <w:rPr>
          <w:rFonts w:ascii="Times New Roman" w:eastAsia="方正仿宋简体" w:hAnsi="Times New Roman"/>
          <w:sz w:val="32"/>
          <w:szCs w:val="32"/>
        </w:rPr>
        <w:t>预计粮食生产将继续保持基本稳定</w:t>
      </w:r>
      <w:r>
        <w:rPr>
          <w:rFonts w:ascii="Times New Roman" w:eastAsia="方正仿宋简体" w:hAnsi="Times New Roman"/>
          <w:sz w:val="32"/>
          <w:szCs w:val="32"/>
        </w:rPr>
        <w:t>。</w:t>
      </w:r>
    </w:p>
    <w:p w:rsidR="00D04901" w:rsidRDefault="00CA46FF">
      <w:pPr>
        <w:pStyle w:val="NewNew0"/>
        <w:spacing w:line="54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方正楷体简体" w:eastAsia="方正楷体简体" w:hAnsi="方正楷体简体" w:cs="方正楷体简体" w:hint="eastAsia"/>
          <w:sz w:val="32"/>
          <w:szCs w:val="32"/>
        </w:rPr>
        <w:t>（二）省内饲料用粮需求减少促使粮食总需求增速放缓。</w:t>
      </w:r>
      <w:r>
        <w:rPr>
          <w:rFonts w:ascii="Times New Roman" w:eastAsia="方正仿宋简体" w:hAnsi="Times New Roman"/>
          <w:sz w:val="32"/>
          <w:szCs w:val="32"/>
        </w:rPr>
        <w:t>饲料用粮需求约占我省粮食消费量的</w:t>
      </w:r>
      <w:r>
        <w:rPr>
          <w:rFonts w:ascii="Times New Roman" w:eastAsia="方正仿宋简体" w:hAnsi="Times New Roman"/>
          <w:sz w:val="32"/>
          <w:szCs w:val="32"/>
        </w:rPr>
        <w:t>50%</w:t>
      </w:r>
      <w:r>
        <w:rPr>
          <w:rFonts w:ascii="Times New Roman" w:eastAsia="方正仿宋简体" w:hAnsi="Times New Roman"/>
          <w:sz w:val="32"/>
          <w:szCs w:val="32"/>
        </w:rPr>
        <w:t>，饲料用粮需求变化一定程度上决定了粮食总需求的变化。今年以来，我省猪粮比从年初的</w:t>
      </w:r>
      <w:r>
        <w:rPr>
          <w:rFonts w:ascii="Times New Roman" w:eastAsia="方正仿宋简体" w:hAnsi="Times New Roman"/>
          <w:sz w:val="32"/>
          <w:szCs w:val="32"/>
        </w:rPr>
        <w:t>7.4</w:t>
      </w:r>
      <w:r>
        <w:rPr>
          <w:rFonts w:ascii="Times New Roman" w:eastAsia="方正仿宋简体" w:hAnsi="Times New Roman"/>
          <w:sz w:val="32"/>
          <w:szCs w:val="32"/>
        </w:rPr>
        <w:t>：</w:t>
      </w:r>
      <w:r>
        <w:rPr>
          <w:rFonts w:ascii="Times New Roman" w:eastAsia="方正仿宋简体" w:hAnsi="Times New Roman"/>
          <w:sz w:val="32"/>
          <w:szCs w:val="32"/>
        </w:rPr>
        <w:t>1</w:t>
      </w:r>
      <w:r>
        <w:rPr>
          <w:rFonts w:ascii="Times New Roman" w:eastAsia="方正仿宋简体" w:hAnsi="Times New Roman"/>
          <w:sz w:val="32"/>
          <w:szCs w:val="32"/>
        </w:rPr>
        <w:t>持续下降，一度降至</w:t>
      </w:r>
      <w:r>
        <w:rPr>
          <w:rFonts w:ascii="Times New Roman" w:eastAsia="方正仿宋简体" w:hAnsi="Times New Roman"/>
          <w:sz w:val="32"/>
          <w:szCs w:val="32"/>
        </w:rPr>
        <w:t>5.5</w:t>
      </w:r>
      <w:r>
        <w:rPr>
          <w:rFonts w:ascii="Times New Roman" w:eastAsia="方正仿宋简体" w:hAnsi="Times New Roman"/>
          <w:sz w:val="32"/>
          <w:szCs w:val="32"/>
        </w:rPr>
        <w:t>：</w:t>
      </w:r>
      <w:r>
        <w:rPr>
          <w:rFonts w:ascii="Times New Roman" w:eastAsia="方正仿宋简体" w:hAnsi="Times New Roman"/>
          <w:sz w:val="32"/>
          <w:szCs w:val="32"/>
        </w:rPr>
        <w:t>1</w:t>
      </w:r>
      <w:r>
        <w:rPr>
          <w:rFonts w:ascii="Times New Roman" w:eastAsia="方正仿宋简体" w:hAnsi="Times New Roman"/>
          <w:sz w:val="32"/>
          <w:szCs w:val="32"/>
        </w:rPr>
        <w:t>的低位（</w:t>
      </w:r>
      <w:r>
        <w:rPr>
          <w:rFonts w:ascii="Times New Roman" w:eastAsia="方正仿宋简体" w:hAnsi="Times New Roman"/>
          <w:sz w:val="32"/>
          <w:szCs w:val="32"/>
        </w:rPr>
        <w:t>6</w:t>
      </w:r>
      <w:r>
        <w:rPr>
          <w:rFonts w:ascii="Times New Roman" w:eastAsia="方正仿宋简体" w:hAnsi="Times New Roman" w:hint="eastAsia"/>
          <w:sz w:val="32"/>
          <w:szCs w:val="32"/>
        </w:rPr>
        <w:t>：</w:t>
      </w:r>
      <w:r>
        <w:rPr>
          <w:rFonts w:ascii="Times New Roman" w:eastAsia="方正仿宋简体" w:hAnsi="Times New Roman"/>
          <w:sz w:val="32"/>
          <w:szCs w:val="32"/>
        </w:rPr>
        <w:t>1</w:t>
      </w:r>
      <w:r>
        <w:rPr>
          <w:rFonts w:ascii="Times New Roman" w:eastAsia="方正仿宋简体" w:hAnsi="Times New Roman"/>
          <w:sz w:val="32"/>
          <w:szCs w:val="32"/>
        </w:rPr>
        <w:t>为盈亏平衡点），部分缺乏竞争力的养猪场将退出市场。同时，国家加强环保督查，部分排放不达标的畜禽养殖场面临关停，省内养殖业将延续低迷态势，抑制饲料用粮增长。此外，部分饲料和养殖企业担心中美贸易摩擦增加原料成本，已经开始增加杂粕等非粮食蛋白类产品的添加比例，豆粕需求增速相应放缓，对粮食需求的增长也将产生一定影响。</w:t>
      </w:r>
    </w:p>
    <w:p w:rsidR="00D04901" w:rsidRDefault="00CA46FF">
      <w:pPr>
        <w:pStyle w:val="NewNew0"/>
        <w:spacing w:line="540" w:lineRule="exact"/>
        <w:ind w:firstLineChars="200" w:firstLine="640"/>
        <w:rPr>
          <w:rFonts w:ascii="仿宋" w:eastAsia="仿宋" w:hAnsi="仿宋" w:cs="仿宋"/>
          <w:sz w:val="32"/>
          <w:szCs w:val="32"/>
        </w:rPr>
      </w:pPr>
      <w:r>
        <w:rPr>
          <w:rFonts w:ascii="方正楷体简体" w:eastAsia="方正楷体简体" w:hAnsi="方正楷体简体" w:cs="方正楷体简体" w:hint="eastAsia"/>
          <w:sz w:val="32"/>
          <w:szCs w:val="32"/>
        </w:rPr>
        <w:t>（三）</w:t>
      </w:r>
      <w:r>
        <w:rPr>
          <w:rFonts w:ascii="方正楷体简体" w:eastAsia="方正楷体简体" w:hAnsi="方正楷体简体" w:cs="方正楷体简体" w:hint="eastAsia"/>
          <w:sz w:val="32"/>
          <w:szCs w:val="32"/>
        </w:rPr>
        <w:t>粮油市场价格水平将保持基本平稳。</w:t>
      </w:r>
      <w:r>
        <w:rPr>
          <w:rFonts w:ascii="Times New Roman" w:eastAsia="方正仿宋简体" w:hAnsi="Times New Roman"/>
          <w:sz w:val="32"/>
          <w:szCs w:val="32"/>
        </w:rPr>
        <w:t>从省内籼稻谷收购价格看，</w:t>
      </w:r>
      <w:r>
        <w:rPr>
          <w:rFonts w:ascii="Times New Roman" w:eastAsia="方正仿宋简体" w:hAnsi="Times New Roman"/>
          <w:sz w:val="32"/>
          <w:szCs w:val="32"/>
        </w:rPr>
        <w:t>7</w:t>
      </w:r>
      <w:r>
        <w:rPr>
          <w:rFonts w:ascii="Times New Roman" w:eastAsia="方正仿宋简体" w:hAnsi="Times New Roman"/>
          <w:sz w:val="32"/>
          <w:szCs w:val="32"/>
        </w:rPr>
        <w:t>月起各地陆续进入籼稻谷收购期，三级稻谷</w:t>
      </w:r>
      <w:r>
        <w:rPr>
          <w:rFonts w:ascii="Times New Roman" w:eastAsia="方正仿宋简体" w:hAnsi="Times New Roman"/>
          <w:sz w:val="32"/>
          <w:szCs w:val="32"/>
        </w:rPr>
        <w:t>开秤收购价</w:t>
      </w:r>
      <w:r>
        <w:rPr>
          <w:rFonts w:ascii="Times New Roman" w:eastAsia="方正仿宋简体" w:hAnsi="Times New Roman"/>
          <w:sz w:val="32"/>
          <w:szCs w:val="32"/>
        </w:rPr>
        <w:t>约</w:t>
      </w:r>
      <w:r>
        <w:rPr>
          <w:rFonts w:ascii="Times New Roman" w:eastAsia="方正仿宋简体" w:hAnsi="Times New Roman"/>
          <w:sz w:val="32"/>
          <w:szCs w:val="32"/>
        </w:rPr>
        <w:t>128</w:t>
      </w:r>
      <w:r>
        <w:rPr>
          <w:rFonts w:ascii="Times New Roman" w:eastAsia="方正仿宋简体" w:hAnsi="Times New Roman"/>
          <w:sz w:val="32"/>
          <w:szCs w:val="32"/>
        </w:rPr>
        <w:t>元</w:t>
      </w:r>
      <w:r>
        <w:rPr>
          <w:rFonts w:ascii="Times New Roman" w:eastAsia="方正仿宋简体" w:hAnsi="Times New Roman"/>
          <w:sz w:val="32"/>
          <w:szCs w:val="32"/>
        </w:rPr>
        <w:t>/50</w:t>
      </w:r>
      <w:r>
        <w:rPr>
          <w:rFonts w:ascii="Times New Roman" w:eastAsia="方正仿宋简体" w:hAnsi="Times New Roman"/>
          <w:sz w:val="32"/>
          <w:szCs w:val="32"/>
        </w:rPr>
        <w:t>公斤，比去年同期下降</w:t>
      </w:r>
      <w:r>
        <w:rPr>
          <w:rFonts w:ascii="Times New Roman" w:eastAsia="方正仿宋简体" w:hAnsi="Times New Roman"/>
          <w:sz w:val="32"/>
          <w:szCs w:val="32"/>
        </w:rPr>
        <w:t>5</w:t>
      </w:r>
      <w:r>
        <w:rPr>
          <w:rFonts w:ascii="Times New Roman" w:eastAsia="方正仿宋简体" w:hAnsi="Times New Roman"/>
          <w:sz w:val="32"/>
          <w:szCs w:val="32"/>
        </w:rPr>
        <w:t>元</w:t>
      </w:r>
      <w:r>
        <w:rPr>
          <w:rFonts w:ascii="Times New Roman" w:eastAsia="方正仿宋简体" w:hAnsi="Times New Roman"/>
          <w:sz w:val="32"/>
          <w:szCs w:val="32"/>
        </w:rPr>
        <w:t>/50</w:t>
      </w:r>
      <w:r>
        <w:rPr>
          <w:rFonts w:ascii="Times New Roman" w:eastAsia="方正仿宋简体" w:hAnsi="Times New Roman"/>
          <w:sz w:val="32"/>
          <w:szCs w:val="32"/>
        </w:rPr>
        <w:t>公斤。预计受国家最低收购价下调、当前稻谷</w:t>
      </w:r>
      <w:r>
        <w:rPr>
          <w:rFonts w:ascii="Times New Roman" w:eastAsia="方正仿宋简体" w:hAnsi="Times New Roman"/>
          <w:sz w:val="32"/>
          <w:szCs w:val="32"/>
        </w:rPr>
        <w:t>市场整体偏弱运行、生产种植情况等因素影响，稻谷市场价格将较去年有所下降。从省外采购粮食价格看，稻谷主产省份早稻价格低开，部分地区价格低于最低收购价，或启动托市预案。主产区小麦在收割期遭遇不利天气，整体质量下降，加上</w:t>
      </w:r>
      <w:r>
        <w:rPr>
          <w:rFonts w:ascii="Times New Roman" w:eastAsia="方正仿宋简体" w:hAnsi="Times New Roman"/>
          <w:sz w:val="32"/>
          <w:szCs w:val="32"/>
        </w:rPr>
        <w:t>6</w:t>
      </w:r>
      <w:r>
        <w:rPr>
          <w:rFonts w:ascii="Times New Roman" w:eastAsia="方正仿宋简体" w:hAnsi="Times New Roman"/>
          <w:sz w:val="32"/>
          <w:szCs w:val="32"/>
        </w:rPr>
        <w:t>月以来国家暂停最低收购价小麦竞价销售，预计短期内小麦供应可能偏紧，部分主产区价格将高于最低收购价。</w:t>
      </w:r>
      <w:r>
        <w:rPr>
          <w:rFonts w:ascii="Times New Roman" w:eastAsia="方正仿宋简体" w:hAnsi="Times New Roman"/>
          <w:sz w:val="32"/>
          <w:szCs w:val="32"/>
        </w:rPr>
        <w:t>2017</w:t>
      </w:r>
      <w:r>
        <w:rPr>
          <w:rFonts w:ascii="Times New Roman" w:eastAsia="方正仿宋简体" w:hAnsi="Times New Roman"/>
          <w:sz w:val="32"/>
          <w:szCs w:val="32"/>
        </w:rPr>
        <w:t>年产玉米库存已经剩余不多，临储玉米拍卖节奏保持稳定，但</w:t>
      </w:r>
      <w:r>
        <w:rPr>
          <w:rFonts w:ascii="Times New Roman" w:eastAsia="方正仿宋简体" w:hAnsi="Times New Roman"/>
          <w:sz w:val="32"/>
          <w:szCs w:val="32"/>
        </w:rPr>
        <w:t>养殖业玉米需求相对疲弱，玉米价格以稳为主。</w:t>
      </w:r>
      <w:r>
        <w:rPr>
          <w:rFonts w:ascii="Times New Roman" w:eastAsia="方正仿宋简体" w:hAnsi="Times New Roman"/>
          <w:sz w:val="32"/>
          <w:szCs w:val="32"/>
        </w:rPr>
        <w:t>从进口</w:t>
      </w:r>
      <w:r>
        <w:rPr>
          <w:rFonts w:ascii="Times New Roman" w:eastAsia="方正仿宋简体" w:hAnsi="Times New Roman"/>
          <w:sz w:val="32"/>
          <w:szCs w:val="32"/>
        </w:rPr>
        <w:lastRenderedPageBreak/>
        <w:t>粮食价格看，由于国际粮食市场供应宽松，粮价将保持总体稳定。美国产粮食价格受加征关税措施影</w:t>
      </w:r>
      <w:r>
        <w:rPr>
          <w:rFonts w:ascii="Times New Roman" w:eastAsia="方正仿宋简体" w:hAnsi="Times New Roman"/>
          <w:sz w:val="32"/>
          <w:szCs w:val="32"/>
        </w:rPr>
        <w:t>响税后价格上涨，甚至高于国产粮食价格。其他进口来源国粮食由于替代效应导致需求增加，价格也将小幅上涨。综合来看，省内外和国际粮食供给总体充裕，我省粮油市场价格将保持基本平稳。</w:t>
      </w:r>
    </w:p>
    <w:p w:rsidR="00D04901" w:rsidRDefault="00CA46FF">
      <w:pPr>
        <w:spacing w:line="540" w:lineRule="exact"/>
        <w:rPr>
          <w:rFonts w:ascii="Times New Roman" w:eastAsia="方正仿宋简体" w:hAnsi="Times New Roman" w:cs="Times New Roman"/>
          <w:bCs/>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 xml:space="preserve">  </w:t>
      </w:r>
      <w:r>
        <w:rPr>
          <w:rFonts w:ascii="方正楷体简体" w:eastAsia="方正楷体简体" w:hAnsi="方正楷体简体" w:cs="方正楷体简体" w:hint="eastAsia"/>
          <w:sz w:val="32"/>
          <w:szCs w:val="32"/>
        </w:rPr>
        <w:t>（四）中美贸易</w:t>
      </w:r>
      <w:r>
        <w:rPr>
          <w:rFonts w:ascii="方正楷体简体" w:eastAsia="方正楷体简体" w:hAnsi="方正楷体简体" w:cs="方正楷体简体" w:hint="eastAsia"/>
          <w:sz w:val="32"/>
          <w:szCs w:val="32"/>
        </w:rPr>
        <w:t>摩擦</w:t>
      </w:r>
      <w:r>
        <w:rPr>
          <w:rFonts w:ascii="方正楷体简体" w:eastAsia="方正楷体简体" w:hAnsi="方正楷体简体" w:cs="方正楷体简体" w:hint="eastAsia"/>
          <w:sz w:val="32"/>
          <w:szCs w:val="32"/>
        </w:rPr>
        <w:t>对省内粮油市场的影响将逐步减弱。</w:t>
      </w:r>
      <w:r>
        <w:rPr>
          <w:rFonts w:ascii="Times New Roman" w:eastAsia="方正仿宋简体" w:hAnsi="Times New Roman" w:cs="Times New Roman"/>
          <w:sz w:val="32"/>
          <w:szCs w:val="32"/>
        </w:rPr>
        <w:t>从短期看</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对美</w:t>
      </w:r>
      <w:r>
        <w:rPr>
          <w:rFonts w:ascii="Times New Roman" w:eastAsia="方正仿宋简体" w:hAnsi="Times New Roman" w:cs="Times New Roman"/>
          <w:sz w:val="32"/>
          <w:szCs w:val="32"/>
        </w:rPr>
        <w:t>国产粮食加征关税，</w:t>
      </w:r>
      <w:r>
        <w:rPr>
          <w:rFonts w:ascii="Times New Roman" w:eastAsia="方正仿宋简体" w:hAnsi="Times New Roman" w:cs="Times New Roman"/>
          <w:sz w:val="32"/>
          <w:szCs w:val="32"/>
        </w:rPr>
        <w:t>将提高我省从美国进口大豆、玉米、小麦等粮食品种的成本，进口量相应减少</w:t>
      </w:r>
      <w:r>
        <w:rPr>
          <w:rFonts w:ascii="Times New Roman" w:eastAsia="方正仿宋简体" w:hAnsi="Times New Roman" w:cs="Times New Roman"/>
          <w:sz w:val="32"/>
          <w:szCs w:val="32"/>
        </w:rPr>
        <w:t>。</w:t>
      </w:r>
      <w:r>
        <w:rPr>
          <w:rFonts w:ascii="Times New Roman" w:eastAsia="方正仿宋简体" w:hAnsi="Times New Roman" w:cs="Times New Roman"/>
          <w:sz w:val="32"/>
          <w:szCs w:val="32"/>
        </w:rPr>
        <w:t>但上半年美国粮食期货价格已大幅下降，美国出口商将以下调价格的形式分担部分关税成本；其次，进口量最大的美豆需</w:t>
      </w:r>
      <w:r>
        <w:rPr>
          <w:rFonts w:ascii="Times New Roman" w:eastAsia="方正仿宋简体" w:hAnsi="Times New Roman" w:cs="Times New Roman"/>
          <w:sz w:val="32"/>
          <w:szCs w:val="32"/>
        </w:rPr>
        <w:t>10</w:t>
      </w:r>
      <w:r>
        <w:rPr>
          <w:rFonts w:ascii="Times New Roman" w:eastAsia="方正仿宋简体" w:hAnsi="Times New Roman" w:cs="Times New Roman"/>
          <w:sz w:val="32"/>
          <w:szCs w:val="32"/>
        </w:rPr>
        <w:t>月才大量上市，对</w:t>
      </w:r>
      <w:r>
        <w:rPr>
          <w:rFonts w:ascii="Times New Roman" w:eastAsia="方正仿宋简体" w:hAnsi="Times New Roman" w:cs="Times New Roman"/>
          <w:sz w:val="32"/>
          <w:szCs w:val="32"/>
        </w:rPr>
        <w:t>3</w:t>
      </w:r>
      <w:r>
        <w:rPr>
          <w:rFonts w:ascii="Times New Roman" w:eastAsia="方正仿宋简体" w:hAnsi="Times New Roman" w:cs="Times New Roman"/>
          <w:sz w:val="32"/>
          <w:szCs w:val="32"/>
        </w:rPr>
        <w:t>季度的供应影响有限，其他粮食品种进口量较小，影响可控；另外，</w:t>
      </w:r>
      <w:r>
        <w:rPr>
          <w:rFonts w:ascii="Times New Roman" w:eastAsia="方正仿宋简体" w:hAnsi="Times New Roman" w:cs="Times New Roman"/>
          <w:sz w:val="32"/>
          <w:szCs w:val="32"/>
        </w:rPr>
        <w:t>国产粮食和非美国产进口粮食可有效替代美国产粮食。</w:t>
      </w:r>
      <w:r>
        <w:rPr>
          <w:rFonts w:ascii="Times New Roman" w:eastAsia="方正仿宋简体" w:hAnsi="Times New Roman" w:cs="Times New Roman"/>
          <w:sz w:val="32"/>
          <w:szCs w:val="32"/>
        </w:rPr>
        <w:t>综合上述情况</w:t>
      </w:r>
      <w:r>
        <w:rPr>
          <w:rFonts w:ascii="Times New Roman" w:eastAsia="方正仿宋简体" w:hAnsi="Times New Roman" w:cs="Times New Roman"/>
          <w:sz w:val="32"/>
          <w:szCs w:val="32"/>
        </w:rPr>
        <w:t>，中美贸易</w:t>
      </w:r>
      <w:r>
        <w:rPr>
          <w:rFonts w:ascii="Times New Roman" w:eastAsia="方正仿宋简体" w:hAnsi="Times New Roman" w:cs="Times New Roman"/>
          <w:sz w:val="32"/>
          <w:szCs w:val="32"/>
        </w:rPr>
        <w:t>摩擦</w:t>
      </w:r>
      <w:r>
        <w:rPr>
          <w:rFonts w:ascii="Times New Roman" w:eastAsia="方正仿宋简体" w:hAnsi="Times New Roman" w:cs="Times New Roman"/>
          <w:sz w:val="32"/>
          <w:szCs w:val="32"/>
        </w:rPr>
        <w:t>对我省粮食供给影响较小，价格方面的影响也较为有限。</w:t>
      </w:r>
      <w:r>
        <w:rPr>
          <w:rFonts w:ascii="Times New Roman" w:eastAsia="方正仿宋简体" w:hAnsi="Times New Roman" w:cs="Times New Roman"/>
          <w:sz w:val="32"/>
          <w:szCs w:val="32"/>
        </w:rPr>
        <w:t>从长期看，</w:t>
      </w:r>
      <w:r>
        <w:rPr>
          <w:rFonts w:ascii="Times New Roman" w:eastAsia="方正仿宋简体" w:hAnsi="Times New Roman" w:cs="Times New Roman"/>
          <w:sz w:val="32"/>
          <w:szCs w:val="32"/>
        </w:rPr>
        <w:t>随着粮食进口来源调整和国内种植结构优化，贸易摩擦对粮食市场的影响将逐步消除。</w:t>
      </w:r>
      <w:r>
        <w:rPr>
          <w:rFonts w:ascii="Times New Roman" w:eastAsia="方正仿宋简体" w:hAnsi="Times New Roman" w:cs="Times New Roman"/>
          <w:sz w:val="32"/>
          <w:szCs w:val="32"/>
        </w:rPr>
        <w:t>部分美国产进口粮食份额将由其他粮食进口国替代，预计</w:t>
      </w:r>
      <w:r>
        <w:rPr>
          <w:rFonts w:ascii="Times New Roman" w:eastAsia="方正仿宋简体" w:hAnsi="Times New Roman" w:cs="Times New Roman"/>
          <w:sz w:val="32"/>
          <w:szCs w:val="32"/>
        </w:rPr>
        <w:t>巴西、阿根廷</w:t>
      </w:r>
      <w:r>
        <w:rPr>
          <w:rFonts w:ascii="Times New Roman" w:eastAsia="方正仿宋简体" w:hAnsi="Times New Roman" w:cs="Times New Roman"/>
          <w:sz w:val="32"/>
          <w:szCs w:val="32"/>
        </w:rPr>
        <w:t>产大豆，加拿大、澳大利亚产小麦</w:t>
      </w:r>
      <w:r>
        <w:rPr>
          <w:rFonts w:ascii="Times New Roman" w:eastAsia="方正仿宋简体" w:hAnsi="Times New Roman" w:cs="Times New Roman"/>
          <w:sz w:val="32"/>
          <w:szCs w:val="32"/>
        </w:rPr>
        <w:t>以及加拿大油菜籽进口</w:t>
      </w:r>
      <w:r>
        <w:rPr>
          <w:rFonts w:ascii="Times New Roman" w:eastAsia="方正仿宋简体" w:hAnsi="Times New Roman" w:cs="Times New Roman"/>
          <w:sz w:val="32"/>
          <w:szCs w:val="32"/>
        </w:rPr>
        <w:t>将继续增加；</w:t>
      </w:r>
      <w:r>
        <w:rPr>
          <w:rFonts w:ascii="方正仿宋简体" w:eastAsia="方正仿宋简体" w:hAnsi="方正仿宋简体" w:cs="方正仿宋简体" w:hint="eastAsia"/>
          <w:sz w:val="32"/>
          <w:szCs w:val="32"/>
        </w:rPr>
        <w:t>“一带一路”</w:t>
      </w:r>
      <w:r>
        <w:rPr>
          <w:rFonts w:ascii="Times New Roman" w:eastAsia="方正仿宋简体" w:hAnsi="Times New Roman" w:cs="Times New Roman"/>
          <w:sz w:val="32"/>
          <w:szCs w:val="32"/>
        </w:rPr>
        <w:t>沿线国家粮食进口份额也将增加。</w:t>
      </w:r>
      <w:r>
        <w:rPr>
          <w:rFonts w:ascii="Times New Roman" w:eastAsia="方正仿宋简体" w:hAnsi="Times New Roman" w:cs="Times New Roman"/>
          <w:sz w:val="32"/>
          <w:szCs w:val="32"/>
        </w:rPr>
        <w:t>同时，</w:t>
      </w:r>
      <w:r>
        <w:rPr>
          <w:rFonts w:ascii="Times New Roman" w:eastAsia="方正仿宋简体" w:hAnsi="Times New Roman" w:cs="Times New Roman"/>
          <w:sz w:val="32"/>
          <w:szCs w:val="32"/>
        </w:rPr>
        <w:t>国产粮食对进口粮食</w:t>
      </w:r>
      <w:r>
        <w:rPr>
          <w:rFonts w:ascii="Times New Roman" w:eastAsia="方正仿宋简体" w:hAnsi="Times New Roman" w:cs="Times New Roman"/>
          <w:sz w:val="32"/>
          <w:szCs w:val="32"/>
        </w:rPr>
        <w:t>的</w:t>
      </w:r>
      <w:r>
        <w:rPr>
          <w:rFonts w:ascii="Times New Roman" w:eastAsia="方正仿宋简体" w:hAnsi="Times New Roman" w:cs="Times New Roman"/>
          <w:sz w:val="32"/>
          <w:szCs w:val="32"/>
        </w:rPr>
        <w:t>减量形成有效</w:t>
      </w:r>
      <w:r>
        <w:rPr>
          <w:rFonts w:ascii="Times New Roman" w:eastAsia="方正仿宋简体" w:hAnsi="Times New Roman" w:cs="Times New Roman"/>
          <w:sz w:val="32"/>
          <w:szCs w:val="32"/>
        </w:rPr>
        <w:t>补充，</w:t>
      </w:r>
      <w:r>
        <w:rPr>
          <w:rFonts w:ascii="Times New Roman" w:eastAsia="方正仿宋简体" w:hAnsi="Times New Roman" w:cs="Times New Roman"/>
          <w:sz w:val="32"/>
          <w:szCs w:val="32"/>
        </w:rPr>
        <w:t>预计</w:t>
      </w:r>
      <w:r>
        <w:rPr>
          <w:rFonts w:ascii="Times New Roman" w:eastAsia="方正仿宋简体" w:hAnsi="Times New Roman" w:cs="Times New Roman"/>
          <w:sz w:val="32"/>
          <w:szCs w:val="32"/>
        </w:rPr>
        <w:t>大豆、</w:t>
      </w:r>
      <w:r>
        <w:rPr>
          <w:rFonts w:ascii="Times New Roman" w:eastAsia="方正仿宋简体" w:hAnsi="Times New Roman" w:cs="Times New Roman"/>
          <w:sz w:val="32"/>
          <w:szCs w:val="32"/>
        </w:rPr>
        <w:t>玉米及其替代品的调入将稳中有增。省内对优质小麦的需求将推动</w:t>
      </w:r>
      <w:r>
        <w:rPr>
          <w:rFonts w:ascii="Times New Roman" w:eastAsia="方正仿宋简体" w:hAnsi="Times New Roman" w:cs="Times New Roman"/>
          <w:sz w:val="32"/>
          <w:szCs w:val="32"/>
        </w:rPr>
        <w:t>更多</w:t>
      </w:r>
      <w:r>
        <w:rPr>
          <w:rFonts w:ascii="Times New Roman" w:eastAsia="方正仿宋简体" w:hAnsi="Times New Roman" w:cs="Times New Roman"/>
          <w:sz w:val="32"/>
          <w:szCs w:val="32"/>
        </w:rPr>
        <w:t>国产优质小麦流向我省粮食市场。</w:t>
      </w:r>
      <w:bookmarkStart w:id="0" w:name="_GoBack"/>
      <w:bookmarkEnd w:id="0"/>
    </w:p>
    <w:sectPr w:rsidR="00D04901">
      <w:footerReference w:type="default" r:id="rId7"/>
      <w:pgSz w:w="11906" w:h="16838"/>
      <w:pgMar w:top="2098" w:right="1474" w:bottom="1984" w:left="1588" w:header="851" w:footer="1587"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FF" w:rsidRDefault="00CA46FF">
      <w:r>
        <w:separator/>
      </w:r>
    </w:p>
  </w:endnote>
  <w:endnote w:type="continuationSeparator" w:id="0">
    <w:p w:rsidR="00CA46FF" w:rsidRDefault="00CA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901" w:rsidRDefault="00CA46FF">
    <w:pPr>
      <w:pStyle w:val="a3"/>
      <w:ind w:right="360" w:firstLine="360"/>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540385" cy="56642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40385" cy="566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04901" w:rsidRDefault="00CA46FF">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DC5AFD">
                            <w:rPr>
                              <w:rFonts w:ascii="Times New Roman" w:hAnsi="Times New Roman" w:cs="Times New Roman"/>
                              <w:noProof/>
                              <w:sz w:val="28"/>
                              <w:szCs w:val="28"/>
                            </w:rPr>
                            <w:t>5</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8.65pt;margin-top:0;width:42.55pt;height:44.6pt;z-index:251661312;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" filled="f" stroked="f" strokeweight=".5pt">
              <v:textbox inset="0,0,0,0">
                <w:txbxContent>
                  <w:p w:rsidR="00D04901" w:rsidRDefault="00CA46FF">
                    <w:pPr>
                      <w:snapToGrid w:val="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DC5AFD">
                      <w:rPr>
                        <w:rFonts w:ascii="Times New Roman" w:hAnsi="Times New Roman" w:cs="Times New Roman"/>
                        <w:noProof/>
                        <w:sz w:val="28"/>
                        <w:szCs w:val="28"/>
                      </w:rPr>
                      <w:t>5</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FF" w:rsidRDefault="00CA46FF">
      <w:r>
        <w:separator/>
      </w:r>
    </w:p>
  </w:footnote>
  <w:footnote w:type="continuationSeparator" w:id="0">
    <w:p w:rsidR="00CA46FF" w:rsidRDefault="00CA4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282C01"/>
    <w:rsid w:val="00CA46FF"/>
    <w:rsid w:val="00D04901"/>
    <w:rsid w:val="00DC5AFD"/>
    <w:rsid w:val="03282C01"/>
    <w:rsid w:val="04B7797C"/>
    <w:rsid w:val="04FC3B14"/>
    <w:rsid w:val="11883694"/>
    <w:rsid w:val="12AF5D21"/>
    <w:rsid w:val="1C136791"/>
    <w:rsid w:val="21A62C70"/>
    <w:rsid w:val="23296A72"/>
    <w:rsid w:val="236C7CE4"/>
    <w:rsid w:val="251B1018"/>
    <w:rsid w:val="257319C6"/>
    <w:rsid w:val="271F7C42"/>
    <w:rsid w:val="294947F4"/>
    <w:rsid w:val="29625E58"/>
    <w:rsid w:val="2AFA2345"/>
    <w:rsid w:val="2DD65CF9"/>
    <w:rsid w:val="2E544646"/>
    <w:rsid w:val="355F26FC"/>
    <w:rsid w:val="37F569D8"/>
    <w:rsid w:val="387B44F0"/>
    <w:rsid w:val="42BB375A"/>
    <w:rsid w:val="436E52A5"/>
    <w:rsid w:val="43CD0672"/>
    <w:rsid w:val="4C6851D0"/>
    <w:rsid w:val="4E905136"/>
    <w:rsid w:val="4EAC4F83"/>
    <w:rsid w:val="5078381C"/>
    <w:rsid w:val="54924520"/>
    <w:rsid w:val="5F4470FB"/>
    <w:rsid w:val="5F816592"/>
    <w:rsid w:val="616824C9"/>
    <w:rsid w:val="6DA779A7"/>
    <w:rsid w:val="6E0610CE"/>
    <w:rsid w:val="735A4FF8"/>
    <w:rsid w:val="776821E5"/>
    <w:rsid w:val="7D71770A"/>
    <w:rsid w:val="7FB3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E6F2B"/>
  <w15:docId w15:val="{903BA5C7-B040-4F1E-9EE6-C7BD88C2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rPr>
  </w:style>
  <w:style w:type="paragraph" w:customStyle="1" w:styleId="Char1">
    <w:name w:val="Char1"/>
    <w:basedOn w:val="NewNewNewNewNewNewNewNewNewNewNewNewNewNewNewNewNewNewNewNewNewNewNewNewNewNewNewNewNewNewNewNewNewNewNewNewNewNewNewNewNewNewNewNewNewNewNewNewNewNewNewNewNewNewNewNewNewNewNewNewNewNewNe"/>
    <w:qFormat/>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
    <w:name w:val="正文 New"/>
    <w:qFormat/>
    <w:pPr>
      <w:widowControl w:val="0"/>
      <w:jc w:val="both"/>
    </w:pPr>
    <w:rPr>
      <w:rFonts w:ascii="Calibri" w:hAnsi="Calibri"/>
      <w:kern w:val="2"/>
      <w:sz w:val="21"/>
      <w:szCs w:val="24"/>
    </w:rPr>
  </w:style>
  <w:style w:type="paragraph" w:customStyle="1" w:styleId="1">
    <w:name w:val="普通(网站)1"/>
    <w:basedOn w:val="New"/>
    <w:qFormat/>
    <w:rPr>
      <w:sz w:val="24"/>
    </w:rPr>
  </w:style>
  <w:style w:type="paragraph" w:customStyle="1" w:styleId="10">
    <w:name w:val="正文1"/>
    <w:qFormat/>
    <w:pPr>
      <w:jc w:val="both"/>
    </w:pPr>
    <w:rPr>
      <w:rFonts w:eastAsia="宋体"/>
      <w:kern w:val="2"/>
      <w:sz w:val="21"/>
      <w:szCs w:val="22"/>
    </w:rPr>
  </w:style>
  <w:style w:type="paragraph" w:customStyle="1" w:styleId="New0">
    <w:name w:val="普通(网站) New"/>
    <w:basedOn w:val="New"/>
    <w:qFormat/>
    <w:rPr>
      <w:sz w:val="24"/>
    </w:rPr>
  </w:style>
  <w:style w:type="character" w:customStyle="1" w:styleId="fontstyle01">
    <w:name w:val="fontstyle01"/>
    <w:basedOn w:val="a0"/>
    <w:qFormat/>
    <w:rPr>
      <w:rFonts w:ascii="仿宋_GB2312" w:eastAsia="仿宋_GB2312" w:hAnsi="仿宋_GB2312" w:cs="仿宋_GB2312"/>
      <w:color w:val="000000"/>
      <w:sz w:val="24"/>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6">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
    <w:name w:val="正文 New New New New New New New New New New New New"/>
    <w:qFormat/>
    <w:pPr>
      <w:widowControl w:val="0"/>
      <w:jc w:val="both"/>
    </w:pPr>
    <w:rPr>
      <w:rFonts w:eastAsia="宋体"/>
      <w:kern w:val="2"/>
      <w:sz w:val="21"/>
      <w:szCs w:val="22"/>
    </w:rPr>
  </w:style>
  <w:style w:type="paragraph" w:customStyle="1" w:styleId="NewNewNewNewNewNew">
    <w:name w:val="正文 New New New New New New"/>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
    <w:name w:val="正文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8">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a">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b">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c">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NewNewNewNewNewNewNewNewNewNewNewNewNewNewNewNewNewNewNewNewNewNewNewNewNewNewNewNewNewNewNewNewNewNewNewNewNewNewNewNewNewNewNewNewNewNewNed">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eastAsia="宋体"/>
      <w:kern w:val="2"/>
      <w:sz w:val="21"/>
      <w:szCs w:val="24"/>
    </w:rPr>
  </w:style>
  <w:style w:type="paragraph" w:customStyle="1" w:styleId="NewNew">
    <w:name w:val="普通(网站) New New"/>
    <w:basedOn w:val="NewNewNewNewNewNewNew"/>
    <w:qFormat/>
    <w:pPr>
      <w:widowControl/>
      <w:jc w:val="left"/>
    </w:pPr>
    <w:rPr>
      <w:rFonts w:ascii="宋体" w:hAnsi="宋体" w:cs="宋体"/>
      <w:kern w:val="0"/>
      <w:sz w:val="24"/>
    </w:rPr>
  </w:style>
  <w:style w:type="character" w:customStyle="1" w:styleId="16">
    <w:name w:val="16"/>
    <w:basedOn w:val="a0"/>
    <w:qFormat/>
    <w:rPr>
      <w:rFonts w:ascii="仿宋_GB2312" w:eastAsia="仿宋_GB2312" w:hint="eastAsia"/>
      <w:sz w:val="30"/>
      <w:szCs w:val="30"/>
    </w:rPr>
  </w:style>
  <w:style w:type="paragraph" w:customStyle="1" w:styleId="NewNewNewNewNewNewNewNewNewNewNewNewNew">
    <w:name w:val="正文 New New New New New New New New New New New New New"/>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f">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kern w:val="2"/>
      <w:sz w:val="21"/>
      <w:szCs w:val="22"/>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NewNewNewNew">
    <w:name w:val="正文 New New New New"/>
    <w:qFormat/>
    <w:pPr>
      <w:widowControl w:val="0"/>
      <w:jc w:val="both"/>
    </w:pPr>
    <w:rPr>
      <w:rFonts w:ascii="Calibri" w:hAnsi="Calibri"/>
      <w:kern w:val="2"/>
      <w:sz w:val="21"/>
      <w:szCs w:val="24"/>
    </w:rPr>
  </w:style>
  <w:style w:type="paragraph" w:customStyle="1" w:styleId="NewNew0">
    <w:name w:val="正文 New New"/>
    <w:pPr>
      <w:widowControl w:val="0"/>
      <w:jc w:val="both"/>
    </w:pPr>
    <w:rPr>
      <w:rFonts w:ascii="Calibri" w:eastAsia="宋体" w:hAnsi="Calibri"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杨雪丽</dc:creator>
  <cp:lastModifiedBy>吴 洪鑫</cp:lastModifiedBy>
  <cp:revision>2</cp:revision>
  <cp:lastPrinted>2018-07-05T08:03:00Z</cp:lastPrinted>
  <dcterms:created xsi:type="dcterms:W3CDTF">2018-04-04T08:22:00Z</dcterms:created>
  <dcterms:modified xsi:type="dcterms:W3CDTF">2019-06-04T07:43:00Z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